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A9C" w:rsidRPr="009A31CC" w:rsidRDefault="000C0A9C" w:rsidP="5EB6B4A9">
      <w:pPr>
        <w:jc w:val="center"/>
        <w:rPr>
          <w:rFonts w:ascii="Calibri" w:hAnsi="Calibri"/>
          <w:b/>
          <w:bCs/>
          <w:color w:val="000000"/>
          <w:sz w:val="22"/>
          <w:szCs w:val="22"/>
          <w:u w:val="single"/>
        </w:rPr>
      </w:pPr>
    </w:p>
    <w:p w:rsidR="008B64B1" w:rsidRPr="00702789" w:rsidRDefault="008B64B1" w:rsidP="008B64B1">
      <w:pPr>
        <w:rPr>
          <w:rFonts w:ascii="Arial Narrow" w:hAnsi="Arial Narrow"/>
          <w:b/>
          <w:szCs w:val="24"/>
        </w:rPr>
      </w:pPr>
      <w:r w:rsidRPr="00814DFA">
        <w:rPr>
          <w:rFonts w:ascii="Arial Narrow" w:hAnsi="Arial Narrow"/>
          <w:noProof/>
          <w:szCs w:val="24"/>
        </w:rPr>
        <mc:AlternateContent>
          <mc:Choice Requires="wpg">
            <w:drawing>
              <wp:anchor distT="0" distB="0" distL="457200" distR="457200" simplePos="0" relativeHeight="251659264" behindDoc="0" locked="0" layoutInCell="1" allowOverlap="1" wp14:anchorId="1B510FDE" wp14:editId="0FDA79E3">
                <wp:simplePos x="0" y="0"/>
                <wp:positionH relativeFrom="margin">
                  <wp:align>left</wp:align>
                </wp:positionH>
                <wp:positionV relativeFrom="margin">
                  <wp:align>top</wp:align>
                </wp:positionV>
                <wp:extent cx="2230120" cy="8639175"/>
                <wp:effectExtent l="0" t="0" r="27305" b="28575"/>
                <wp:wrapSquare wrapText="bothSides"/>
                <wp:docPr id="86" name="Group 86"/>
                <wp:cNvGraphicFramePr/>
                <a:graphic xmlns:a="http://schemas.openxmlformats.org/drawingml/2006/main">
                  <a:graphicData uri="http://schemas.microsoft.com/office/word/2010/wordprocessingGroup">
                    <wpg:wgp>
                      <wpg:cNvGrpSpPr/>
                      <wpg:grpSpPr>
                        <a:xfrm>
                          <a:off x="0" y="0"/>
                          <a:ext cx="2230120" cy="8639175"/>
                          <a:chOff x="0" y="0"/>
                          <a:chExt cx="2230438" cy="8229600"/>
                        </a:xfrm>
                        <a:solidFill>
                          <a:schemeClr val="accent3">
                            <a:lumMod val="60000"/>
                            <a:lumOff val="40000"/>
                          </a:schemeClr>
                        </a:solidFill>
                      </wpg:grpSpPr>
                      <wpg:grpSp>
                        <wpg:cNvPr id="87" name="Group 87"/>
                        <wpg:cNvGrpSpPr/>
                        <wpg:grpSpPr>
                          <a:xfrm>
                            <a:off x="0" y="0"/>
                            <a:ext cx="2230438" cy="8229600"/>
                            <a:chOff x="0" y="0"/>
                            <a:chExt cx="2230438" cy="8229600"/>
                          </a:xfrm>
                          <a:grpFill/>
                        </wpg:grpSpPr>
                        <wps:wsp>
                          <wps:cNvPr id="88" name="Rectangle 88"/>
                          <wps:cNvSpPr/>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grp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grp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228850" cy="8229600"/>
                          </a:xfrm>
                          <a:prstGeom prst="rect">
                            <a:avLst/>
                          </a:prstGeom>
                          <a:solidFill>
                            <a:schemeClr val="accent3">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A31F16" w:rsidRPr="008B64B1" w:rsidRDefault="00A31F16" w:rsidP="008B64B1">
                              <w:pPr>
                                <w:rPr>
                                  <w:rFonts w:asciiTheme="majorHAnsi" w:eastAsiaTheme="majorEastAsia" w:hAnsiTheme="majorHAnsi" w:cstheme="majorBidi"/>
                                  <w:caps/>
                                  <w:sz w:val="16"/>
                                  <w:szCs w:val="24"/>
                                </w:rPr>
                              </w:pPr>
                            </w:p>
                            <w:p w:rsidR="00A31F16" w:rsidRPr="008B64B1" w:rsidRDefault="00A31F16" w:rsidP="008B64B1">
                              <w:pPr>
                                <w:rPr>
                                  <w:rFonts w:ascii="Arial Narrow" w:hAnsi="Arial Narrow" w:cstheme="minorHAnsi"/>
                                  <w:b/>
                                  <w:bCs/>
                                  <w:caps/>
                                  <w:sz w:val="48"/>
                                  <w:szCs w:val="96"/>
                                </w:rPr>
                              </w:pPr>
                              <w:r w:rsidRPr="008B64B1">
                                <w:rPr>
                                  <w:rFonts w:ascii="Arial Narrow" w:hAnsi="Arial Narrow" w:cstheme="minorHAnsi"/>
                                  <w:b/>
                                  <w:bCs/>
                                  <w:caps/>
                                  <w:sz w:val="48"/>
                                  <w:szCs w:val="96"/>
                                </w:rPr>
                                <w:t>Behaviour Policy</w:t>
                              </w:r>
                            </w:p>
                            <w:p w:rsidR="00A31F16" w:rsidRPr="008B64B1" w:rsidRDefault="00A31F16" w:rsidP="008B64B1">
                              <w:pPr>
                                <w:shd w:val="clear" w:color="auto" w:fill="D6E3BC" w:themeFill="accent3" w:themeFillTint="66"/>
                                <w:rPr>
                                  <w:sz w:val="16"/>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w14:anchorId="1B510FDE" id="Group 86" o:spid="_x0000_s1026" style="position:absolute;margin-left:0;margin-top:0;width:175.6pt;height:680.25pt;z-index:251659264;mso-width-percent:370;mso-wrap-distance-left:36pt;mso-wrap-distance-right:36pt;mso-position-horizontal:left;mso-position-horizontal-relative:margin;mso-position-vertical:top;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">
                <v:group id="Group 87" o:spid="_x0000_s1027" style="position:absolute;width:22304;height:82296" coordsize="2230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o:spid="_x0000_s1028" style="position:absolute;width:2228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" filled="f" strokecolor="black [3200]" strokeweight="2pt"/>
                  <v:group id="Group 68" o:spid="_x0000_s1029"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o:spid="_x0000_s1030"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" path="m,4r5,l5,,,4xe" filled="f" strokecolor="black [3200]" strokeweight="2pt">
                      <v:path arrowok="t" o:connecttype="custom" o:connectlocs="0,6350;7938,6350;7938,0;0,6350" o:connectangles="0,0,0,0"/>
                    </v:shape>
                    <v:shape id="Freeform 91" o:spid="_x0000_s1031"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" path="m1075,9r,-9l,1075r,5l,1085,1075,9xe" filled="f" strokecolor="black [3200]" strokeweight="2pt">
                      <v:path arrowok="t" o:connecttype="custom" o:connectlocs="1706563,14288;1706563,0;0,1706563;0,1714500;0,1722438;1706563,14288" o:connectangles="0,0,0,0,0,0"/>
                    </v:shape>
                    <v:shape id="Freeform 92" o:spid="_x0000_s1032" style="position:absolute;top:2413;width:17065;height:17287;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" path="m1075,l,1080r,9l1075,9r,-9xe" filled="f" strokecolor="black [3200]" strokeweight="2pt">
                      <v:path arrowok="t" o:connecttype="custom" o:connectlocs="1706563,0;0,1714500;0,1728788;1706563,14288;1706563,0" o:connectangles="0,0,0,0,0"/>
                    </v:shape>
                    <v:shape id="Freeform 93" o:spid="_x0000_s1033"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" path="m1075,l,1076r,18l1075,19r,-19xe" filled="f" strokecolor="black [3200]" strokeweight="2pt">
                      <v:path arrowok="t" o:connecttype="custom" o:connectlocs="1706563,0;0,1708150;0,1736725;1706563,30163;1706563,0" o:connectangles="0,0,0,0,0"/>
                    </v:shape>
                    <v:shape id="Freeform 94" o:spid="_x0000_s1034"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" path="m,1076r,18l1075,19r,-19l,1076xe" filled="f" strokecolor="black [3200]" strokeweight="2pt">
                      <v:path arrowok="t" o:connecttype="custom" o:connectlocs="0,1708150;0,1736725;1706563,30163;1706563,0;0,1708150" o:connectangles="0,0,0,0,0"/>
                    </v:shape>
                    <v:shape id="Freeform 95" o:spid="_x0000_s1035"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" path="m1075,l,1075r,10l1075,9r,-9xe" filled="f" strokecolor="black [3200]" strokeweight="2pt">
                      <v:path arrowok="t" o:connecttype="custom" o:connectlocs="1706563,0;0,1706563;0,1722438;1706563,14288;1706563,0" o:connectangles="0,0,0,0,0"/>
                    </v:shape>
                  </v:group>
                  <v:group id="Group 3" o:spid="_x0000_s1036"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o:spid="_x0000_s1037"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" path="m,545r,l540,r4,5l,545xe" filled="f" strokecolor="black [3200]" strokeweight="2pt">
                      <v:path arrowok="t" o:connecttype="custom" o:connectlocs="0,865188;0,865188;857250,0;863600,7938;0,865188" o:connectangles="0,0,0,0,0"/>
                    </v:shape>
                    <v:shape id="Freeform 98" o:spid="_x0000_s1038"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" path="m,679r,l679,r4,l,679xe" filled="f" strokecolor="black [3200]" strokeweight="2pt">
                      <v:path arrowok="t" o:connecttype="custom" o:connectlocs="0,1077913;0,1077913;1077913,0;1084263,0;0,1077913" o:connectangles="0,0,0,0,0"/>
                    </v:shape>
                    <v:shape id="Freeform 99" o:spid="_x0000_s1039"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" path="m4,669r-4,l669,r4,l4,669xe" filled="f" strokecolor="black [3200]" strokeweight="2pt">
                      <v:path arrowok="t" o:connecttype="custom" o:connectlocs="6350,1062038;0,1062038;1062038,0;1068388,0;6350,1062038" o:connectangles="0,0,0,0,0"/>
                    </v:shape>
                    <v:shape id="Freeform 100" o:spid="_x0000_s1040"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" path="m5,600l,595,596,r4,5l5,600xe" filled="f" strokecolor="black [3200]" strokeweight="2pt">
                      <v:path arrowok="t" o:connecttype="custom" o:connectlocs="7938,952500;0,944563;946150,0;952500,7938;7938,952500" o:connectangles="0,0,0,0,0"/>
                    </v:shape>
                    <v:shape id="Freeform 101" o:spid="_x0000_s1041"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" path="m5,831r-5,l831,r4,l5,831xe" filled="f" strokecolor="black [3200]" strokeweight="2pt">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o:spid="_x0000_s1042" type="#_x0000_t202" style="position:absolute;width:22288;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" fillcolor="#d6e3bc [1302]" strokecolor="black [3200]" strokeweight="2pt">
                  <v:textbox inset="18pt,126pt,18pt,18pt">
                    <w:txbxContent>
                      <w:p w:rsidR="00A31F16" w:rsidRPr="008B64B1" w:rsidRDefault="00A31F16" w:rsidP="008B64B1">
                        <w:pPr>
                          <w:rPr>
                            <w:rFonts w:asciiTheme="majorHAnsi" w:eastAsiaTheme="majorEastAsia" w:hAnsiTheme="majorHAnsi" w:cstheme="majorBidi"/>
                            <w:caps/>
                            <w:sz w:val="16"/>
                            <w:szCs w:val="24"/>
                          </w:rPr>
                        </w:pPr>
                      </w:p>
                      <w:p w:rsidR="00A31F16" w:rsidRPr="008B64B1" w:rsidRDefault="00A31F16" w:rsidP="008B64B1">
                        <w:pPr>
                          <w:rPr>
                            <w:rFonts w:ascii="Arial Narrow" w:hAnsi="Arial Narrow" w:cstheme="minorHAnsi"/>
                            <w:b/>
                            <w:bCs/>
                            <w:caps/>
                            <w:sz w:val="48"/>
                            <w:szCs w:val="96"/>
                          </w:rPr>
                        </w:pPr>
                        <w:r w:rsidRPr="008B64B1">
                          <w:rPr>
                            <w:rFonts w:ascii="Arial Narrow" w:hAnsi="Arial Narrow" w:cstheme="minorHAnsi"/>
                            <w:b/>
                            <w:bCs/>
                            <w:caps/>
                            <w:sz w:val="48"/>
                            <w:szCs w:val="96"/>
                          </w:rPr>
                          <w:t>Behaviour Policy</w:t>
                        </w:r>
                      </w:p>
                      <w:p w:rsidR="00A31F16" w:rsidRPr="008B64B1" w:rsidRDefault="00A31F16" w:rsidP="008B64B1">
                        <w:pPr>
                          <w:shd w:val="clear" w:color="auto" w:fill="D6E3BC" w:themeFill="accent3" w:themeFillTint="66"/>
                          <w:rPr>
                            <w:sz w:val="16"/>
                          </w:rPr>
                        </w:pPr>
                      </w:p>
                    </w:txbxContent>
                  </v:textbox>
                </v:shape>
                <w10:wrap type="square" anchorx="margin" anchory="margin"/>
              </v:group>
            </w:pict>
          </mc:Fallback>
        </mc:AlternateContent>
      </w:r>
      <w:r>
        <w:rPr>
          <w:noProof/>
        </w:rPr>
        <w:drawing>
          <wp:anchor distT="0" distB="0" distL="114300" distR="114300" simplePos="0" relativeHeight="251660288" behindDoc="0" locked="0" layoutInCell="1" allowOverlap="1" wp14:anchorId="4B82C2D2" wp14:editId="7278C575">
            <wp:simplePos x="0" y="0"/>
            <wp:positionH relativeFrom="margin">
              <wp:align>right</wp:align>
            </wp:positionH>
            <wp:positionV relativeFrom="paragraph">
              <wp:posOffset>-6985</wp:posOffset>
            </wp:positionV>
            <wp:extent cx="1314450" cy="1304925"/>
            <wp:effectExtent l="0" t="0" r="0" b="9525"/>
            <wp:wrapNone/>
            <wp:docPr id="17"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64B1" w:rsidRPr="00702789" w:rsidRDefault="008B64B1" w:rsidP="008B64B1">
      <w:pPr>
        <w:rPr>
          <w:rFonts w:ascii="Arial Narrow" w:hAnsi="Arial Narrow"/>
          <w:szCs w:val="24"/>
        </w:rPr>
      </w:pPr>
    </w:p>
    <w:p w:rsidR="008B64B1" w:rsidRPr="00702789" w:rsidRDefault="008B64B1" w:rsidP="008B64B1">
      <w:pPr>
        <w:rPr>
          <w:rFonts w:ascii="Arial Narrow" w:hAnsi="Arial Narrow"/>
          <w:szCs w:val="24"/>
        </w:rPr>
      </w:pPr>
    </w:p>
    <w:p w:rsidR="008B64B1" w:rsidRDefault="008B64B1" w:rsidP="008B64B1">
      <w:pPr>
        <w:rPr>
          <w:rFonts w:ascii="Arial Narrow" w:hAnsi="Arial Narrow"/>
          <w:szCs w:val="24"/>
        </w:rPr>
      </w:pPr>
    </w:p>
    <w:p w:rsidR="008B64B1" w:rsidRDefault="008B64B1" w:rsidP="008B64B1">
      <w:pPr>
        <w:rPr>
          <w:rFonts w:ascii="Arial Narrow" w:hAnsi="Arial Narrow"/>
          <w:szCs w:val="24"/>
        </w:rPr>
      </w:pPr>
    </w:p>
    <w:p w:rsidR="008B64B1" w:rsidRDefault="008B64B1" w:rsidP="008B64B1">
      <w:pPr>
        <w:rPr>
          <w:rFonts w:ascii="Arial Narrow" w:hAnsi="Arial Narrow"/>
          <w:szCs w:val="24"/>
        </w:rPr>
      </w:pPr>
    </w:p>
    <w:p w:rsidR="008B64B1" w:rsidRDefault="008B64B1" w:rsidP="008B64B1">
      <w:pPr>
        <w:rPr>
          <w:rFonts w:ascii="Arial Narrow" w:hAnsi="Arial Narrow"/>
          <w:szCs w:val="24"/>
        </w:rPr>
      </w:pPr>
    </w:p>
    <w:p w:rsidR="008B64B1" w:rsidRDefault="008B64B1" w:rsidP="008B64B1">
      <w:pPr>
        <w:jc w:val="right"/>
        <w:rPr>
          <w:rFonts w:ascii="Arial Narrow" w:hAnsi="Arial Narrow"/>
          <w:szCs w:val="24"/>
        </w:rPr>
      </w:pPr>
    </w:p>
    <w:p w:rsidR="008B64B1" w:rsidRPr="00702789" w:rsidRDefault="008B64B1" w:rsidP="008B64B1">
      <w:pPr>
        <w:jc w:val="right"/>
        <w:rPr>
          <w:rFonts w:ascii="Arial Narrow" w:hAnsi="Arial Narrow"/>
          <w:szCs w:val="24"/>
        </w:rPr>
      </w:pPr>
      <w:r w:rsidRPr="00702789">
        <w:rPr>
          <w:rFonts w:ascii="Arial Narrow" w:hAnsi="Arial Narrow"/>
          <w:szCs w:val="24"/>
        </w:rPr>
        <w:t>Head</w:t>
      </w:r>
      <w:r>
        <w:rPr>
          <w:rFonts w:ascii="Arial Narrow" w:hAnsi="Arial Narrow"/>
          <w:szCs w:val="24"/>
        </w:rPr>
        <w:t>t</w:t>
      </w:r>
      <w:r w:rsidRPr="00702789">
        <w:rPr>
          <w:rFonts w:ascii="Arial Narrow" w:hAnsi="Arial Narrow"/>
          <w:szCs w:val="24"/>
        </w:rPr>
        <w:t xml:space="preserve">eacher – </w:t>
      </w:r>
      <w:r>
        <w:rPr>
          <w:rFonts w:ascii="Arial Narrow" w:hAnsi="Arial Narrow"/>
          <w:szCs w:val="24"/>
        </w:rPr>
        <w:t>Miss H Kearsley</w:t>
      </w:r>
    </w:p>
    <w:p w:rsidR="008B64B1" w:rsidRDefault="008B64B1" w:rsidP="008B64B1">
      <w:pPr>
        <w:rPr>
          <w:rFonts w:ascii="Arial Narrow" w:hAnsi="Arial Narrow"/>
          <w:szCs w:val="24"/>
        </w:rPr>
      </w:pPr>
    </w:p>
    <w:p w:rsidR="008B64B1" w:rsidRPr="00702789" w:rsidRDefault="008B64B1" w:rsidP="10EE8F19">
      <w:pPr>
        <w:rPr>
          <w:rFonts w:ascii="Arial Narrow" w:hAnsi="Arial Narrow"/>
        </w:rPr>
      </w:pPr>
      <w:r w:rsidRPr="00814DFA">
        <w:rPr>
          <w:rFonts w:ascii="Gill Sans MT" w:hAnsi="Gill Sans MT" w:cs="Arial"/>
          <w:b/>
          <w:noProof/>
          <w:sz w:val="18"/>
          <w:szCs w:val="18"/>
        </w:rPr>
        <mc:AlternateContent>
          <mc:Choice Requires="wps">
            <w:drawing>
              <wp:anchor distT="45720" distB="45720" distL="114300" distR="114300" simplePos="0" relativeHeight="251661312" behindDoc="0" locked="0" layoutInCell="1" allowOverlap="1" wp14:anchorId="1E3C0B2C" wp14:editId="00855F98">
                <wp:simplePos x="0" y="0"/>
                <wp:positionH relativeFrom="margin">
                  <wp:align>right</wp:align>
                </wp:positionH>
                <wp:positionV relativeFrom="paragraph">
                  <wp:posOffset>10795</wp:posOffset>
                </wp:positionV>
                <wp:extent cx="2360930" cy="7429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60930" cy="742950"/>
                        </a:xfrm>
                        <a:prstGeom prst="rect">
                          <a:avLst/>
                        </a:prstGeom>
                        <a:solidFill>
                          <a:schemeClr val="accent3">
                            <a:lumMod val="40000"/>
                            <a:lumOff val="60000"/>
                          </a:schemeClr>
                        </a:solidFill>
                        <a:ln/>
                      </wps:spPr>
                      <wps:style>
                        <a:lnRef idx="2">
                          <a:schemeClr val="dk1"/>
                        </a:lnRef>
                        <a:fillRef idx="1">
                          <a:schemeClr val="lt1"/>
                        </a:fillRef>
                        <a:effectRef idx="0">
                          <a:scrgbClr r="0" g="0" b="0"/>
                        </a:effectRef>
                        <a:fontRef idx="minor">
                          <a:schemeClr val="dk1"/>
                        </a:fontRef>
                      </wps:style>
                      <wps:txbx>
                        <w:txbxContent>
                          <w:p w:rsidR="00A31F16" w:rsidRDefault="00A31F16" w:rsidP="00A31F16">
                            <w:pPr>
                              <w:spacing w:line="254" w:lineRule="auto"/>
                              <w:rPr>
                                <w:rFonts w:ascii="Arial Narrow" w:hAnsi="Arial Narrow"/>
                                <w:b/>
                                <w:bCs/>
                                <w:color w:val="000000"/>
                                <w:sz w:val="72"/>
                                <w:szCs w:val="72"/>
                                <w:lang w:val="en-US"/>
                              </w:rPr>
                            </w:pPr>
                            <w:r>
                              <w:rPr>
                                <w:rFonts w:ascii="Arial Narrow" w:hAnsi="Arial Narrow"/>
                                <w:b/>
                                <w:bCs/>
                                <w:color w:val="000000"/>
                                <w:sz w:val="72"/>
                                <w:szCs w:val="72"/>
                                <w:lang w:val="en-US"/>
                              </w:rPr>
                              <w:t>2024-2025</w:t>
                            </w:r>
                          </w:p>
                        </w:txbxContent>
                      </wps:txbx>
                      <wps:bodyPr wrap="square" lIns="91440" tIns="45720" rIns="91440" bIns="45720" anchor="t">
                        <a:noAutofit/>
                      </wps:bodyPr>
                    </wps:wsp>
                  </a:graphicData>
                </a:graphic>
                <wp14:sizeRelH relativeFrom="margin">
                  <wp14:pctWidth>40000</wp14:pctWidth>
                </wp14:sizeRelH>
                <wp14:sizeRelV relativeFrom="margin">
                  <wp14:pctHeight>0</wp14:pctHeight>
                </wp14:sizeRelV>
              </wp:anchor>
            </w:drawing>
          </mc:Choice>
          <mc:Fallback>
            <w:pict>
              <v:rect w14:anchorId="1E3C0B2C" id="Text Box 2" o:spid="_x0000_s1043" style="position:absolute;margin-left:134.7pt;margin-top:.85pt;width:185.9pt;height:58.5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" fillcolor="#d6e3bc [1302]" strokecolor="black [3200]" strokeweight="2pt">
                <v:textbox>
                  <w:txbxContent>
                    <w:p w:rsidR="00A31F16" w:rsidRDefault="00A31F16" w:rsidP="00A31F16">
                      <w:pPr>
                        <w:spacing w:line="254" w:lineRule="auto"/>
                        <w:rPr>
                          <w:rFonts w:ascii="Arial Narrow" w:hAnsi="Arial Narrow"/>
                          <w:b/>
                          <w:bCs/>
                          <w:color w:val="000000"/>
                          <w:sz w:val="72"/>
                          <w:szCs w:val="72"/>
                          <w:lang w:val="en-US"/>
                        </w:rPr>
                      </w:pPr>
                      <w:r>
                        <w:rPr>
                          <w:rFonts w:ascii="Arial Narrow" w:hAnsi="Arial Narrow"/>
                          <w:b/>
                          <w:bCs/>
                          <w:color w:val="000000"/>
                          <w:sz w:val="72"/>
                          <w:szCs w:val="72"/>
                          <w:lang w:val="en-US"/>
                        </w:rPr>
                        <w:t>2024-2025</w:t>
                      </w:r>
                    </w:p>
                  </w:txbxContent>
                </v:textbox>
                <w10:wrap type="square" anchorx="margin"/>
              </v:rect>
            </w:pict>
          </mc:Fallback>
        </mc:AlternateContent>
      </w:r>
    </w:p>
    <w:p w:rsidR="008B64B1" w:rsidRPr="00702789" w:rsidRDefault="008B64B1" w:rsidP="008B64B1">
      <w:pPr>
        <w:rPr>
          <w:rFonts w:ascii="Arial Narrow" w:hAnsi="Arial Narrow"/>
          <w:szCs w:val="24"/>
        </w:rPr>
      </w:pPr>
    </w:p>
    <w:p w:rsidR="008B64B1" w:rsidRDefault="008B64B1" w:rsidP="008B64B1">
      <w:pPr>
        <w:jc w:val="both"/>
        <w:rPr>
          <w:rFonts w:ascii="Arial" w:hAnsi="Arial" w:cs="Arial"/>
        </w:rPr>
      </w:pPr>
    </w:p>
    <w:p w:rsidR="008B64B1" w:rsidRPr="00EC7049" w:rsidRDefault="008B64B1" w:rsidP="008B64B1">
      <w:pPr>
        <w:jc w:val="both"/>
        <w:rPr>
          <w:rFonts w:ascii="Arial" w:hAnsi="Arial" w:cs="Arial"/>
        </w:rPr>
      </w:pPr>
    </w:p>
    <w:p w:rsidR="008B64B1" w:rsidRPr="00EC7049" w:rsidRDefault="008B64B1" w:rsidP="008B64B1">
      <w:pPr>
        <w:jc w:val="both"/>
        <w:rPr>
          <w:rFonts w:ascii="Arial" w:hAnsi="Arial" w:cs="Arial"/>
        </w:rPr>
      </w:pPr>
    </w:p>
    <w:p w:rsidR="008B64B1" w:rsidRDefault="008B64B1" w:rsidP="008B64B1">
      <w:pPr>
        <w:rPr>
          <w:rFonts w:ascii="Gill Sans MT" w:hAnsi="Gill Sans MT" w:cs="Arial"/>
          <w:b/>
        </w:rPr>
      </w:pPr>
    </w:p>
    <w:p w:rsidR="008B64B1" w:rsidRDefault="008B64B1" w:rsidP="008B64B1">
      <w:pPr>
        <w:rPr>
          <w:rFonts w:ascii="Gill Sans MT" w:hAnsi="Gill Sans MT" w:cs="Arial"/>
          <w:b/>
        </w:rPr>
      </w:pPr>
    </w:p>
    <w:p w:rsidR="008B64B1" w:rsidRDefault="008B64B1" w:rsidP="008B64B1">
      <w:pPr>
        <w:rPr>
          <w:rFonts w:ascii="Gill Sans MT" w:hAnsi="Gill Sans MT" w:cs="Arial"/>
          <w:b/>
        </w:rPr>
      </w:pPr>
    </w:p>
    <w:p w:rsidR="008B64B1" w:rsidRDefault="008B64B1" w:rsidP="008B64B1">
      <w:pPr>
        <w:rPr>
          <w:rFonts w:ascii="Gill Sans MT" w:hAnsi="Gill Sans MT" w:cs="Arial"/>
          <w:b/>
        </w:rPr>
      </w:pPr>
    </w:p>
    <w:p w:rsidR="008B64B1" w:rsidRDefault="008B64B1" w:rsidP="008B64B1">
      <w:pPr>
        <w:rPr>
          <w:rFonts w:ascii="Gill Sans MT" w:hAnsi="Gill Sans MT" w:cs="Arial"/>
          <w:b/>
        </w:rPr>
      </w:pPr>
    </w:p>
    <w:p w:rsidR="008B64B1" w:rsidRDefault="008B64B1" w:rsidP="008B64B1">
      <w:pPr>
        <w:rPr>
          <w:rFonts w:ascii="Gill Sans MT" w:hAnsi="Gill Sans MT" w:cs="Arial"/>
          <w:b/>
          <w:sz w:val="18"/>
          <w:szCs w:val="18"/>
        </w:rPr>
      </w:pPr>
    </w:p>
    <w:p w:rsidR="008B64B1" w:rsidRDefault="008B64B1" w:rsidP="008B64B1">
      <w:pPr>
        <w:rPr>
          <w:rFonts w:ascii="Gill Sans MT" w:hAnsi="Gill Sans MT" w:cs="Arial"/>
          <w:b/>
          <w:sz w:val="18"/>
          <w:szCs w:val="18"/>
        </w:rPr>
      </w:pPr>
    </w:p>
    <w:p w:rsidR="008B64B1" w:rsidRDefault="008B64B1" w:rsidP="008B64B1">
      <w:pPr>
        <w:rPr>
          <w:rFonts w:ascii="Gill Sans MT" w:hAnsi="Gill Sans MT" w:cs="Arial"/>
          <w:b/>
          <w:sz w:val="18"/>
          <w:szCs w:val="18"/>
        </w:rPr>
      </w:pPr>
    </w:p>
    <w:p w:rsidR="008B64B1" w:rsidRDefault="008B64B1" w:rsidP="008B64B1">
      <w:pPr>
        <w:rPr>
          <w:rFonts w:ascii="Gill Sans MT" w:hAnsi="Gill Sans MT" w:cs="Arial"/>
          <w:b/>
          <w:sz w:val="18"/>
          <w:szCs w:val="18"/>
        </w:rPr>
      </w:pPr>
    </w:p>
    <w:p w:rsidR="008B64B1" w:rsidRDefault="008B64B1" w:rsidP="008B64B1">
      <w:pPr>
        <w:rPr>
          <w:rFonts w:ascii="Arial Narrow" w:hAnsi="Arial Narrow" w:cs="Arial"/>
          <w:szCs w:val="18"/>
        </w:rPr>
      </w:pPr>
    </w:p>
    <w:p w:rsidR="008B64B1" w:rsidRDefault="008B64B1" w:rsidP="008B64B1">
      <w:pPr>
        <w:rPr>
          <w:rFonts w:ascii="Arial Narrow" w:hAnsi="Arial Narrow" w:cs="Arial"/>
          <w:szCs w:val="18"/>
        </w:rPr>
      </w:pPr>
    </w:p>
    <w:tbl>
      <w:tblPr>
        <w:tblpPr w:leftFromText="180" w:rightFromText="180" w:vertAnchor="text" w:horzAnchor="page" w:tblpX="5926" w:tblpY="2490"/>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0"/>
        <w:gridCol w:w="2172"/>
      </w:tblGrid>
      <w:tr w:rsidR="008B64B1" w:rsidTr="369241E8">
        <w:trPr>
          <w:trHeight w:val="375"/>
        </w:trPr>
        <w:tc>
          <w:tcPr>
            <w:tcW w:w="3210" w:type="dxa"/>
          </w:tcPr>
          <w:p w:rsidR="008B64B1" w:rsidRDefault="008B64B1" w:rsidP="008B64B1">
            <w:pPr>
              <w:rPr>
                <w:rFonts w:ascii="Arial Narrow" w:hAnsi="Arial Narrow" w:cs="Arial"/>
                <w:szCs w:val="18"/>
              </w:rPr>
            </w:pPr>
            <w:r>
              <w:rPr>
                <w:rFonts w:ascii="Arial Narrow" w:hAnsi="Arial Narrow" w:cs="Arial"/>
                <w:szCs w:val="18"/>
              </w:rPr>
              <w:t>D</w:t>
            </w:r>
            <w:r w:rsidRPr="00814DFA">
              <w:rPr>
                <w:rFonts w:ascii="Arial Narrow" w:hAnsi="Arial Narrow" w:cs="Arial"/>
                <w:szCs w:val="18"/>
              </w:rPr>
              <w:t>ate written:</w:t>
            </w:r>
          </w:p>
        </w:tc>
        <w:tc>
          <w:tcPr>
            <w:tcW w:w="2172" w:type="dxa"/>
          </w:tcPr>
          <w:p w:rsidR="008B64B1" w:rsidRDefault="008B64B1" w:rsidP="10EE8F19">
            <w:pPr>
              <w:rPr>
                <w:rFonts w:ascii="Arial Narrow" w:hAnsi="Arial Narrow" w:cs="Arial"/>
              </w:rPr>
            </w:pPr>
            <w:r w:rsidRPr="369241E8">
              <w:rPr>
                <w:rFonts w:ascii="Arial Narrow" w:hAnsi="Arial Narrow" w:cs="Arial"/>
              </w:rPr>
              <w:t>October 202</w:t>
            </w:r>
            <w:r w:rsidR="02ECD0FB" w:rsidRPr="369241E8">
              <w:rPr>
                <w:rFonts w:ascii="Arial Narrow" w:hAnsi="Arial Narrow" w:cs="Arial"/>
              </w:rPr>
              <w:t>4</w:t>
            </w:r>
          </w:p>
        </w:tc>
      </w:tr>
      <w:tr w:rsidR="008B64B1" w:rsidTr="369241E8">
        <w:trPr>
          <w:trHeight w:val="315"/>
        </w:trPr>
        <w:tc>
          <w:tcPr>
            <w:tcW w:w="3210" w:type="dxa"/>
          </w:tcPr>
          <w:p w:rsidR="008B64B1" w:rsidRDefault="008B64B1" w:rsidP="008B64B1">
            <w:pPr>
              <w:rPr>
                <w:rFonts w:ascii="Arial Narrow" w:hAnsi="Arial Narrow" w:cs="Arial"/>
                <w:szCs w:val="18"/>
              </w:rPr>
            </w:pPr>
            <w:r w:rsidRPr="00814DFA">
              <w:rPr>
                <w:rFonts w:ascii="Arial Narrow" w:hAnsi="Arial Narrow" w:cs="Arial"/>
                <w:szCs w:val="18"/>
              </w:rPr>
              <w:t>Date approved if applicable:</w:t>
            </w:r>
          </w:p>
        </w:tc>
        <w:tc>
          <w:tcPr>
            <w:tcW w:w="2172" w:type="dxa"/>
          </w:tcPr>
          <w:p w:rsidR="008B64B1" w:rsidRDefault="008B64B1" w:rsidP="008B64B1">
            <w:pPr>
              <w:rPr>
                <w:rFonts w:ascii="Arial Narrow" w:hAnsi="Arial Narrow" w:cs="Arial"/>
                <w:szCs w:val="18"/>
              </w:rPr>
            </w:pPr>
          </w:p>
        </w:tc>
      </w:tr>
      <w:tr w:rsidR="008B64B1" w:rsidTr="369241E8">
        <w:trPr>
          <w:trHeight w:val="540"/>
        </w:trPr>
        <w:tc>
          <w:tcPr>
            <w:tcW w:w="3210" w:type="dxa"/>
          </w:tcPr>
          <w:p w:rsidR="008B64B1" w:rsidRPr="00814DFA" w:rsidRDefault="008B64B1" w:rsidP="008B64B1">
            <w:pPr>
              <w:rPr>
                <w:rFonts w:ascii="Arial Narrow" w:hAnsi="Arial Narrow" w:cs="Arial"/>
                <w:szCs w:val="18"/>
              </w:rPr>
            </w:pPr>
            <w:r w:rsidRPr="00814DFA">
              <w:rPr>
                <w:rFonts w:ascii="Arial Narrow" w:hAnsi="Arial Narrow" w:cs="Arial"/>
                <w:szCs w:val="18"/>
              </w:rPr>
              <w:t>Date to review:</w:t>
            </w:r>
          </w:p>
        </w:tc>
        <w:tc>
          <w:tcPr>
            <w:tcW w:w="2172" w:type="dxa"/>
          </w:tcPr>
          <w:p w:rsidR="008B64B1" w:rsidRPr="00814DFA" w:rsidRDefault="008B64B1" w:rsidP="008B64B1">
            <w:pPr>
              <w:rPr>
                <w:rFonts w:ascii="Arial Narrow" w:hAnsi="Arial Narrow" w:cs="Arial"/>
                <w:szCs w:val="18"/>
              </w:rPr>
            </w:pPr>
          </w:p>
        </w:tc>
      </w:tr>
      <w:tr w:rsidR="008B64B1" w:rsidTr="369241E8">
        <w:trPr>
          <w:trHeight w:val="345"/>
        </w:trPr>
        <w:tc>
          <w:tcPr>
            <w:tcW w:w="3210" w:type="dxa"/>
          </w:tcPr>
          <w:p w:rsidR="008B64B1" w:rsidRPr="00814DFA" w:rsidRDefault="008B64B1" w:rsidP="008B64B1">
            <w:pPr>
              <w:rPr>
                <w:rFonts w:ascii="Arial Narrow" w:hAnsi="Arial Narrow" w:cs="Arial"/>
                <w:szCs w:val="18"/>
              </w:rPr>
            </w:pPr>
            <w:r>
              <w:rPr>
                <w:rFonts w:ascii="Arial Narrow" w:hAnsi="Arial Narrow" w:cs="Arial"/>
                <w:szCs w:val="18"/>
              </w:rPr>
              <w:t>Staff member responsible:</w:t>
            </w:r>
          </w:p>
        </w:tc>
        <w:tc>
          <w:tcPr>
            <w:tcW w:w="2172" w:type="dxa"/>
          </w:tcPr>
          <w:p w:rsidR="008B64B1" w:rsidRPr="00814DFA" w:rsidRDefault="008B64B1" w:rsidP="008B64B1">
            <w:pPr>
              <w:rPr>
                <w:rFonts w:ascii="Arial Narrow" w:hAnsi="Arial Narrow" w:cs="Arial"/>
                <w:szCs w:val="18"/>
              </w:rPr>
            </w:pPr>
          </w:p>
        </w:tc>
      </w:tr>
      <w:tr w:rsidR="008B64B1" w:rsidTr="369241E8">
        <w:trPr>
          <w:trHeight w:val="524"/>
        </w:trPr>
        <w:tc>
          <w:tcPr>
            <w:tcW w:w="3210" w:type="dxa"/>
          </w:tcPr>
          <w:p w:rsidR="008B64B1" w:rsidRDefault="008B64B1" w:rsidP="008B64B1">
            <w:pPr>
              <w:rPr>
                <w:rFonts w:ascii="Arial Narrow" w:hAnsi="Arial Narrow" w:cs="Arial"/>
                <w:szCs w:val="18"/>
              </w:rPr>
            </w:pPr>
            <w:r>
              <w:rPr>
                <w:rFonts w:ascii="Arial Narrow" w:hAnsi="Arial Narrow" w:cs="Arial"/>
                <w:szCs w:val="18"/>
              </w:rPr>
              <w:t xml:space="preserve">Governor responsible (if applicable): </w:t>
            </w:r>
          </w:p>
        </w:tc>
        <w:tc>
          <w:tcPr>
            <w:tcW w:w="2172" w:type="dxa"/>
          </w:tcPr>
          <w:p w:rsidR="008B64B1" w:rsidRDefault="008B64B1" w:rsidP="008B64B1">
            <w:pPr>
              <w:rPr>
                <w:rFonts w:ascii="Arial Narrow" w:hAnsi="Arial Narrow" w:cs="Arial"/>
                <w:szCs w:val="18"/>
              </w:rPr>
            </w:pPr>
          </w:p>
        </w:tc>
      </w:tr>
    </w:tbl>
    <w:p w:rsidR="008B64B1" w:rsidRDefault="008B64B1" w:rsidP="008B64B1">
      <w:pPr>
        <w:rPr>
          <w:rFonts w:ascii="Arial Narrow" w:hAnsi="Arial Narrow" w:cs="Arial"/>
          <w:b/>
          <w:szCs w:val="24"/>
          <w:u w:val="single"/>
        </w:rPr>
      </w:pPr>
      <w:r>
        <w:rPr>
          <w:rFonts w:ascii="Arial Narrow" w:hAnsi="Arial Narrow" w:cs="Arial"/>
          <w:b/>
          <w:szCs w:val="24"/>
          <w:u w:val="single"/>
        </w:rPr>
        <w:br w:type="page"/>
      </w:r>
    </w:p>
    <w:p w:rsidR="008B64B1" w:rsidRPr="00260D02" w:rsidRDefault="008B64B1" w:rsidP="008B64B1">
      <w:pPr>
        <w:contextualSpacing/>
        <w:rPr>
          <w:rFonts w:ascii="Arial Narrow" w:hAnsi="Arial Narrow" w:cs="Arial"/>
          <w:b/>
          <w:szCs w:val="24"/>
          <w:u w:val="single"/>
        </w:rPr>
      </w:pPr>
      <w:r w:rsidRPr="00260D02">
        <w:rPr>
          <w:rFonts w:ascii="Arial Narrow" w:hAnsi="Arial Narrow" w:cs="Arial"/>
          <w:b/>
          <w:szCs w:val="24"/>
          <w:u w:val="single"/>
        </w:rPr>
        <w:lastRenderedPageBreak/>
        <w:t>Version Control</w:t>
      </w:r>
    </w:p>
    <w:p w:rsidR="008B64B1" w:rsidRPr="00260D02" w:rsidRDefault="008B64B1" w:rsidP="008B64B1">
      <w:pPr>
        <w:contextualSpacing/>
        <w:rPr>
          <w:rFonts w:ascii="Arial Narrow" w:hAnsi="Arial Narrow" w:cs="Arial"/>
          <w:szCs w:val="24"/>
        </w:rPr>
      </w:pPr>
    </w:p>
    <w:tbl>
      <w:tblPr>
        <w:tblStyle w:val="TableGrid"/>
        <w:tblW w:w="0" w:type="auto"/>
        <w:tblLook w:val="04A0" w:firstRow="1" w:lastRow="0" w:firstColumn="1" w:lastColumn="0" w:noHBand="0" w:noVBand="1"/>
      </w:tblPr>
      <w:tblGrid>
        <w:gridCol w:w="2136"/>
        <w:gridCol w:w="2129"/>
        <w:gridCol w:w="2236"/>
        <w:gridCol w:w="2129"/>
      </w:tblGrid>
      <w:tr w:rsidR="008B64B1" w:rsidRPr="001D29BA" w:rsidTr="6661C72B">
        <w:tc>
          <w:tcPr>
            <w:tcW w:w="2254" w:type="dxa"/>
            <w:shd w:val="clear" w:color="auto" w:fill="D6E3BC" w:themeFill="accent3" w:themeFillTint="66"/>
          </w:tcPr>
          <w:p w:rsidR="008B64B1" w:rsidRPr="001D29BA" w:rsidRDefault="008B64B1" w:rsidP="00A31F16">
            <w:pPr>
              <w:contextualSpacing/>
              <w:jc w:val="both"/>
              <w:rPr>
                <w:rFonts w:ascii="Arial Narrow" w:hAnsi="Arial Narrow" w:cs="Arial"/>
                <w:szCs w:val="24"/>
              </w:rPr>
            </w:pPr>
            <w:r w:rsidRPr="001D29BA">
              <w:rPr>
                <w:rFonts w:ascii="Arial Narrow" w:hAnsi="Arial Narrow" w:cs="Arial"/>
                <w:szCs w:val="24"/>
              </w:rPr>
              <w:t>Version</w:t>
            </w:r>
          </w:p>
        </w:tc>
        <w:tc>
          <w:tcPr>
            <w:tcW w:w="2254" w:type="dxa"/>
            <w:shd w:val="clear" w:color="auto" w:fill="D6E3BC" w:themeFill="accent3" w:themeFillTint="66"/>
          </w:tcPr>
          <w:p w:rsidR="008B64B1" w:rsidRPr="001D29BA" w:rsidRDefault="008B64B1" w:rsidP="00A31F16">
            <w:pPr>
              <w:contextualSpacing/>
              <w:jc w:val="both"/>
              <w:rPr>
                <w:rFonts w:ascii="Arial Narrow" w:hAnsi="Arial Narrow" w:cs="Arial"/>
                <w:szCs w:val="24"/>
              </w:rPr>
            </w:pPr>
            <w:r w:rsidRPr="001D29BA">
              <w:rPr>
                <w:rFonts w:ascii="Arial Narrow" w:hAnsi="Arial Narrow" w:cs="Arial"/>
                <w:szCs w:val="24"/>
              </w:rPr>
              <w:t>Date</w:t>
            </w:r>
          </w:p>
        </w:tc>
        <w:tc>
          <w:tcPr>
            <w:tcW w:w="2254" w:type="dxa"/>
            <w:shd w:val="clear" w:color="auto" w:fill="D6E3BC" w:themeFill="accent3" w:themeFillTint="66"/>
          </w:tcPr>
          <w:p w:rsidR="008B64B1" w:rsidRPr="001D29BA" w:rsidRDefault="008B64B1" w:rsidP="00A31F16">
            <w:pPr>
              <w:contextualSpacing/>
              <w:jc w:val="both"/>
              <w:rPr>
                <w:rFonts w:ascii="Arial Narrow" w:hAnsi="Arial Narrow" w:cs="Arial"/>
                <w:szCs w:val="24"/>
              </w:rPr>
            </w:pPr>
            <w:r w:rsidRPr="001D29BA">
              <w:rPr>
                <w:rFonts w:ascii="Arial Narrow" w:hAnsi="Arial Narrow" w:cs="Arial"/>
                <w:szCs w:val="24"/>
              </w:rPr>
              <w:t>Change Description</w:t>
            </w:r>
          </w:p>
        </w:tc>
        <w:tc>
          <w:tcPr>
            <w:tcW w:w="2254" w:type="dxa"/>
            <w:shd w:val="clear" w:color="auto" w:fill="D6E3BC" w:themeFill="accent3" w:themeFillTint="66"/>
          </w:tcPr>
          <w:p w:rsidR="008B64B1" w:rsidRPr="001D29BA" w:rsidRDefault="008B64B1" w:rsidP="00A31F16">
            <w:pPr>
              <w:contextualSpacing/>
              <w:jc w:val="both"/>
              <w:rPr>
                <w:rFonts w:ascii="Arial Narrow" w:hAnsi="Arial Narrow" w:cs="Arial"/>
                <w:szCs w:val="24"/>
              </w:rPr>
            </w:pPr>
            <w:r w:rsidRPr="001D29BA">
              <w:rPr>
                <w:rFonts w:ascii="Arial Narrow" w:hAnsi="Arial Narrow" w:cs="Arial"/>
                <w:szCs w:val="24"/>
              </w:rPr>
              <w:t>Stored</w:t>
            </w:r>
          </w:p>
        </w:tc>
      </w:tr>
      <w:tr w:rsidR="008B64B1" w:rsidRPr="001D29BA" w:rsidTr="6661C72B">
        <w:tc>
          <w:tcPr>
            <w:tcW w:w="2254" w:type="dxa"/>
          </w:tcPr>
          <w:p w:rsidR="008B64B1" w:rsidRPr="001D29BA" w:rsidRDefault="008B64B1" w:rsidP="00A31F16">
            <w:pPr>
              <w:rPr>
                <w:rFonts w:ascii="Arial Narrow" w:hAnsi="Arial Narrow"/>
                <w:sz w:val="20"/>
              </w:rPr>
            </w:pPr>
            <w:r>
              <w:rPr>
                <w:rFonts w:ascii="Arial Narrow" w:hAnsi="Arial Narrow"/>
                <w:sz w:val="20"/>
              </w:rPr>
              <w:t>2</w:t>
            </w:r>
          </w:p>
        </w:tc>
        <w:tc>
          <w:tcPr>
            <w:tcW w:w="2254" w:type="dxa"/>
          </w:tcPr>
          <w:p w:rsidR="008B64B1" w:rsidRPr="001D29BA" w:rsidRDefault="008B64B1" w:rsidP="00A31F16">
            <w:pPr>
              <w:rPr>
                <w:rFonts w:ascii="Arial Narrow" w:hAnsi="Arial Narrow"/>
                <w:sz w:val="20"/>
              </w:rPr>
            </w:pPr>
            <w:r>
              <w:rPr>
                <w:rFonts w:ascii="Arial Narrow" w:hAnsi="Arial Narrow"/>
                <w:sz w:val="20"/>
              </w:rPr>
              <w:t>October 2022</w:t>
            </w:r>
          </w:p>
        </w:tc>
        <w:tc>
          <w:tcPr>
            <w:tcW w:w="2254" w:type="dxa"/>
          </w:tcPr>
          <w:p w:rsidR="008B64B1" w:rsidRDefault="00E32BC4" w:rsidP="00A31F16">
            <w:pPr>
              <w:rPr>
                <w:rFonts w:ascii="Arial Narrow" w:hAnsi="Arial Narrow"/>
                <w:sz w:val="20"/>
              </w:rPr>
            </w:pPr>
            <w:r>
              <w:rPr>
                <w:rFonts w:ascii="Arial Narrow" w:hAnsi="Arial Narrow"/>
                <w:sz w:val="20"/>
              </w:rPr>
              <w:t>Significant changes made.</w:t>
            </w:r>
          </w:p>
          <w:p w:rsidR="00E32BC4" w:rsidRDefault="00E32BC4" w:rsidP="00E32BC4">
            <w:pPr>
              <w:pStyle w:val="ListParagraph"/>
              <w:numPr>
                <w:ilvl w:val="0"/>
                <w:numId w:val="24"/>
              </w:numPr>
              <w:rPr>
                <w:rFonts w:ascii="Arial Narrow" w:hAnsi="Arial Narrow"/>
                <w:sz w:val="20"/>
              </w:rPr>
            </w:pPr>
            <w:r>
              <w:rPr>
                <w:rFonts w:ascii="Arial Narrow" w:hAnsi="Arial Narrow"/>
                <w:sz w:val="20"/>
              </w:rPr>
              <w:t xml:space="preserve">RIP and PIP approach </w:t>
            </w:r>
          </w:p>
          <w:p w:rsidR="00E32BC4" w:rsidRDefault="00E32BC4" w:rsidP="00E32BC4">
            <w:pPr>
              <w:pStyle w:val="ListParagraph"/>
              <w:numPr>
                <w:ilvl w:val="0"/>
                <w:numId w:val="24"/>
              </w:numPr>
              <w:rPr>
                <w:rFonts w:ascii="Arial Narrow" w:hAnsi="Arial Narrow"/>
                <w:sz w:val="20"/>
              </w:rPr>
            </w:pPr>
            <w:r>
              <w:rPr>
                <w:rFonts w:ascii="Arial Narrow" w:hAnsi="Arial Narrow"/>
                <w:sz w:val="20"/>
              </w:rPr>
              <w:t>Restorative approach</w:t>
            </w:r>
          </w:p>
          <w:p w:rsidR="00E32BC4" w:rsidRDefault="00E32BC4" w:rsidP="00E32BC4">
            <w:pPr>
              <w:pStyle w:val="ListParagraph"/>
              <w:numPr>
                <w:ilvl w:val="0"/>
                <w:numId w:val="24"/>
              </w:numPr>
              <w:rPr>
                <w:rFonts w:ascii="Arial Narrow" w:hAnsi="Arial Narrow"/>
                <w:sz w:val="20"/>
              </w:rPr>
            </w:pPr>
            <w:r>
              <w:rPr>
                <w:rFonts w:ascii="Arial Narrow" w:hAnsi="Arial Narrow"/>
                <w:sz w:val="20"/>
              </w:rPr>
              <w:t xml:space="preserve">awareness of behaviour being communication </w:t>
            </w:r>
          </w:p>
          <w:p w:rsidR="00E32BC4" w:rsidRDefault="00E32BC4" w:rsidP="00E32BC4">
            <w:pPr>
              <w:pStyle w:val="ListParagraph"/>
              <w:numPr>
                <w:ilvl w:val="0"/>
                <w:numId w:val="24"/>
              </w:numPr>
              <w:rPr>
                <w:rFonts w:ascii="Arial Narrow" w:hAnsi="Arial Narrow"/>
                <w:sz w:val="20"/>
              </w:rPr>
            </w:pPr>
            <w:r>
              <w:rPr>
                <w:rFonts w:ascii="Arial Narrow" w:hAnsi="Arial Narrow"/>
                <w:sz w:val="20"/>
              </w:rPr>
              <w:t>Dojo awards</w:t>
            </w:r>
          </w:p>
          <w:p w:rsidR="00E32BC4" w:rsidRDefault="00E32BC4" w:rsidP="00E32BC4">
            <w:pPr>
              <w:pStyle w:val="ListParagraph"/>
              <w:numPr>
                <w:ilvl w:val="0"/>
                <w:numId w:val="24"/>
              </w:numPr>
              <w:rPr>
                <w:rFonts w:ascii="Arial Narrow" w:hAnsi="Arial Narrow"/>
                <w:sz w:val="20"/>
              </w:rPr>
            </w:pPr>
            <w:r>
              <w:rPr>
                <w:rFonts w:ascii="Arial Narrow" w:hAnsi="Arial Narrow"/>
                <w:sz w:val="20"/>
              </w:rPr>
              <w:t xml:space="preserve">Gold cards for the badge </w:t>
            </w:r>
          </w:p>
          <w:p w:rsidR="00E32BC4" w:rsidRDefault="00E32BC4" w:rsidP="00E32BC4">
            <w:pPr>
              <w:pStyle w:val="ListParagraph"/>
              <w:numPr>
                <w:ilvl w:val="0"/>
                <w:numId w:val="24"/>
              </w:numPr>
              <w:rPr>
                <w:rFonts w:ascii="Arial Narrow" w:hAnsi="Arial Narrow"/>
                <w:sz w:val="20"/>
              </w:rPr>
            </w:pPr>
            <w:r>
              <w:rPr>
                <w:rFonts w:ascii="Arial Narrow" w:hAnsi="Arial Narrow"/>
                <w:sz w:val="20"/>
              </w:rPr>
              <w:t>Core values focus</w:t>
            </w:r>
          </w:p>
          <w:p w:rsidR="00E32BC4" w:rsidRDefault="00E32BC4" w:rsidP="00E32BC4">
            <w:pPr>
              <w:pStyle w:val="ListParagraph"/>
              <w:numPr>
                <w:ilvl w:val="0"/>
                <w:numId w:val="24"/>
              </w:numPr>
              <w:rPr>
                <w:rFonts w:ascii="Arial Narrow" w:hAnsi="Arial Narrow"/>
                <w:sz w:val="20"/>
              </w:rPr>
            </w:pPr>
            <w:r>
              <w:rPr>
                <w:rFonts w:ascii="Arial Narrow" w:hAnsi="Arial Narrow"/>
                <w:sz w:val="20"/>
              </w:rPr>
              <w:t xml:space="preserve">New 3 school rules for consistency and clarity </w:t>
            </w:r>
          </w:p>
          <w:p w:rsidR="00E32BC4" w:rsidRDefault="00E32BC4" w:rsidP="00E32BC4">
            <w:pPr>
              <w:pStyle w:val="ListParagraph"/>
              <w:numPr>
                <w:ilvl w:val="0"/>
                <w:numId w:val="24"/>
              </w:numPr>
              <w:rPr>
                <w:rFonts w:ascii="Arial Narrow" w:hAnsi="Arial Narrow"/>
                <w:sz w:val="20"/>
              </w:rPr>
            </w:pPr>
            <w:r>
              <w:rPr>
                <w:rFonts w:ascii="Arial Narrow" w:hAnsi="Arial Narrow"/>
                <w:sz w:val="20"/>
              </w:rPr>
              <w:t xml:space="preserve">Additions of use of force </w:t>
            </w:r>
          </w:p>
          <w:p w:rsidR="00E32BC4" w:rsidRPr="00E32BC4" w:rsidRDefault="00E32BC4" w:rsidP="00E32BC4">
            <w:pPr>
              <w:pStyle w:val="ListParagraph"/>
              <w:numPr>
                <w:ilvl w:val="0"/>
                <w:numId w:val="24"/>
              </w:numPr>
              <w:rPr>
                <w:rFonts w:ascii="Arial Narrow" w:hAnsi="Arial Narrow"/>
                <w:sz w:val="20"/>
              </w:rPr>
            </w:pPr>
            <w:r>
              <w:rPr>
                <w:rFonts w:ascii="Arial Narrow" w:hAnsi="Arial Narrow"/>
                <w:sz w:val="20"/>
              </w:rPr>
              <w:t xml:space="preserve">Talk about it wheels </w:t>
            </w:r>
          </w:p>
        </w:tc>
        <w:tc>
          <w:tcPr>
            <w:tcW w:w="2254" w:type="dxa"/>
          </w:tcPr>
          <w:p w:rsidR="008B64B1" w:rsidRPr="001D29BA" w:rsidRDefault="008B64B1" w:rsidP="00A31F16">
            <w:pPr>
              <w:rPr>
                <w:rFonts w:ascii="Arial Narrow" w:hAnsi="Arial Narrow"/>
                <w:sz w:val="20"/>
              </w:rPr>
            </w:pPr>
          </w:p>
        </w:tc>
      </w:tr>
      <w:tr w:rsidR="008B64B1" w:rsidRPr="001D29BA" w:rsidTr="6661C72B">
        <w:tc>
          <w:tcPr>
            <w:tcW w:w="2254" w:type="dxa"/>
          </w:tcPr>
          <w:p w:rsidR="008B64B1" w:rsidRPr="001D29BA" w:rsidRDefault="3E075B13" w:rsidP="10EE8F19">
            <w:pPr>
              <w:rPr>
                <w:rFonts w:ascii="Arial Narrow" w:hAnsi="Arial Narrow"/>
                <w:sz w:val="20"/>
              </w:rPr>
            </w:pPr>
            <w:r w:rsidRPr="10EE8F19">
              <w:rPr>
                <w:rFonts w:ascii="Arial Narrow" w:hAnsi="Arial Narrow"/>
                <w:sz w:val="20"/>
              </w:rPr>
              <w:t>3</w:t>
            </w:r>
          </w:p>
        </w:tc>
        <w:tc>
          <w:tcPr>
            <w:tcW w:w="2254" w:type="dxa"/>
          </w:tcPr>
          <w:p w:rsidR="008B64B1" w:rsidRPr="001D29BA" w:rsidRDefault="3E075B13" w:rsidP="10EE8F19">
            <w:pPr>
              <w:rPr>
                <w:rFonts w:ascii="Arial Narrow" w:hAnsi="Arial Narrow"/>
                <w:sz w:val="20"/>
              </w:rPr>
            </w:pPr>
            <w:r w:rsidRPr="10EE8F19">
              <w:rPr>
                <w:rFonts w:ascii="Arial Narrow" w:hAnsi="Arial Narrow"/>
                <w:sz w:val="20"/>
              </w:rPr>
              <w:t>October 2023</w:t>
            </w:r>
          </w:p>
        </w:tc>
        <w:tc>
          <w:tcPr>
            <w:tcW w:w="2254" w:type="dxa"/>
          </w:tcPr>
          <w:p w:rsidR="008B64B1" w:rsidRPr="001D29BA" w:rsidRDefault="77D52938" w:rsidP="10EE8F19">
            <w:pPr>
              <w:rPr>
                <w:rFonts w:ascii="Arial Narrow" w:hAnsi="Arial Narrow"/>
                <w:sz w:val="20"/>
              </w:rPr>
            </w:pPr>
            <w:r w:rsidRPr="10EE8F19">
              <w:rPr>
                <w:rFonts w:ascii="Arial Narrow" w:hAnsi="Arial Narrow"/>
                <w:sz w:val="20"/>
              </w:rPr>
              <w:t>Addition of lunchtime ‘VIP’</w:t>
            </w:r>
          </w:p>
          <w:p w:rsidR="008B64B1" w:rsidRPr="001D29BA" w:rsidRDefault="008B64B1" w:rsidP="10EE8F19">
            <w:pPr>
              <w:rPr>
                <w:rFonts w:ascii="Arial Narrow" w:hAnsi="Arial Narrow"/>
                <w:sz w:val="20"/>
              </w:rPr>
            </w:pPr>
          </w:p>
          <w:p w:rsidR="008B64B1" w:rsidRPr="001D29BA" w:rsidRDefault="71F8E5E7" w:rsidP="10EE8F19">
            <w:pPr>
              <w:rPr>
                <w:rFonts w:ascii="Arial Narrow" w:hAnsi="Arial Narrow"/>
                <w:sz w:val="20"/>
              </w:rPr>
            </w:pPr>
            <w:r w:rsidRPr="10EE8F19">
              <w:rPr>
                <w:rFonts w:ascii="Arial Narrow" w:hAnsi="Arial Narrow"/>
                <w:sz w:val="20"/>
              </w:rPr>
              <w:t xml:space="preserve">Addition of </w:t>
            </w:r>
            <w:r w:rsidR="710C0C0C" w:rsidRPr="10EE8F19">
              <w:rPr>
                <w:rFonts w:ascii="Arial Narrow" w:hAnsi="Arial Narrow"/>
                <w:sz w:val="20"/>
              </w:rPr>
              <w:t>parents</w:t>
            </w:r>
            <w:r w:rsidRPr="10EE8F19">
              <w:rPr>
                <w:rFonts w:ascii="Arial Narrow" w:hAnsi="Arial Narrow"/>
                <w:sz w:val="20"/>
              </w:rPr>
              <w:t xml:space="preserve"> being informed about an exclusion may be delegated by the Headteacher to another member of the school team</w:t>
            </w:r>
          </w:p>
          <w:p w:rsidR="008B64B1" w:rsidRPr="001D29BA" w:rsidRDefault="008B64B1" w:rsidP="10EE8F19">
            <w:pPr>
              <w:rPr>
                <w:rFonts w:ascii="Arial Narrow" w:hAnsi="Arial Narrow"/>
                <w:sz w:val="20"/>
              </w:rPr>
            </w:pPr>
          </w:p>
          <w:p w:rsidR="008B64B1" w:rsidRPr="001D29BA" w:rsidRDefault="5D5BD31E" w:rsidP="10EE8F19">
            <w:pPr>
              <w:rPr>
                <w:rFonts w:ascii="Arial Narrow" w:hAnsi="Arial Narrow"/>
                <w:sz w:val="20"/>
              </w:rPr>
            </w:pPr>
            <w:r w:rsidRPr="10EE8F19">
              <w:rPr>
                <w:rFonts w:ascii="Arial Narrow" w:hAnsi="Arial Narrow"/>
                <w:sz w:val="20"/>
              </w:rPr>
              <w:t>Reference to ‘fixed term exclusion’ changed to ‘fixed term suspension’</w:t>
            </w:r>
          </w:p>
        </w:tc>
        <w:tc>
          <w:tcPr>
            <w:tcW w:w="2254" w:type="dxa"/>
          </w:tcPr>
          <w:p w:rsidR="008B64B1" w:rsidRPr="001D29BA" w:rsidRDefault="008B64B1" w:rsidP="00A31F16">
            <w:pPr>
              <w:rPr>
                <w:rFonts w:ascii="Arial Narrow" w:hAnsi="Arial Narrow"/>
                <w:sz w:val="20"/>
              </w:rPr>
            </w:pPr>
          </w:p>
        </w:tc>
      </w:tr>
      <w:tr w:rsidR="008B64B1" w:rsidRPr="001D29BA" w:rsidTr="6661C72B">
        <w:tc>
          <w:tcPr>
            <w:tcW w:w="2254" w:type="dxa"/>
          </w:tcPr>
          <w:p w:rsidR="008B64B1" w:rsidRPr="001D29BA" w:rsidRDefault="296FCD40" w:rsidP="369241E8">
            <w:pPr>
              <w:rPr>
                <w:rFonts w:ascii="Arial Narrow" w:hAnsi="Arial Narrow"/>
                <w:sz w:val="20"/>
              </w:rPr>
            </w:pPr>
            <w:r w:rsidRPr="369241E8">
              <w:rPr>
                <w:rFonts w:ascii="Arial Narrow" w:hAnsi="Arial Narrow"/>
                <w:sz w:val="20"/>
              </w:rPr>
              <w:t>3</w:t>
            </w:r>
          </w:p>
        </w:tc>
        <w:tc>
          <w:tcPr>
            <w:tcW w:w="2254" w:type="dxa"/>
          </w:tcPr>
          <w:p w:rsidR="008B64B1" w:rsidRPr="001D29BA" w:rsidRDefault="296FCD40" w:rsidP="369241E8">
            <w:pPr>
              <w:rPr>
                <w:rFonts w:ascii="Arial Narrow" w:hAnsi="Arial Narrow"/>
                <w:sz w:val="20"/>
              </w:rPr>
            </w:pPr>
            <w:r w:rsidRPr="369241E8">
              <w:rPr>
                <w:rFonts w:ascii="Arial Narrow" w:hAnsi="Arial Narrow"/>
                <w:sz w:val="20"/>
              </w:rPr>
              <w:t>October 2024</w:t>
            </w:r>
          </w:p>
        </w:tc>
        <w:tc>
          <w:tcPr>
            <w:tcW w:w="2254" w:type="dxa"/>
          </w:tcPr>
          <w:p w:rsidR="008B64B1" w:rsidRPr="001D29BA" w:rsidRDefault="2ACC3F13" w:rsidP="6661C72B">
            <w:pPr>
              <w:spacing w:line="259" w:lineRule="auto"/>
            </w:pPr>
            <w:r w:rsidRPr="6661C72B">
              <w:rPr>
                <w:rFonts w:ascii="Arial Narrow" w:hAnsi="Arial Narrow"/>
                <w:sz w:val="20"/>
              </w:rPr>
              <w:t xml:space="preserve">Additional note to refer to Restrictive Physical Intervention Policy </w:t>
            </w:r>
          </w:p>
        </w:tc>
        <w:tc>
          <w:tcPr>
            <w:tcW w:w="2254" w:type="dxa"/>
          </w:tcPr>
          <w:p w:rsidR="008B64B1" w:rsidRPr="001D29BA" w:rsidRDefault="008B64B1" w:rsidP="00A31F16">
            <w:pPr>
              <w:rPr>
                <w:rFonts w:ascii="Arial Narrow" w:hAnsi="Arial Narrow"/>
                <w:sz w:val="20"/>
              </w:rPr>
            </w:pPr>
          </w:p>
        </w:tc>
      </w:tr>
      <w:tr w:rsidR="008B64B1" w:rsidRPr="001D29BA" w:rsidTr="6661C72B">
        <w:tc>
          <w:tcPr>
            <w:tcW w:w="2254" w:type="dxa"/>
          </w:tcPr>
          <w:p w:rsidR="008B64B1" w:rsidRPr="001D29BA" w:rsidRDefault="00A31F16" w:rsidP="00A31F16">
            <w:pPr>
              <w:rPr>
                <w:rFonts w:ascii="Arial Narrow" w:hAnsi="Arial Narrow"/>
                <w:sz w:val="20"/>
              </w:rPr>
            </w:pPr>
            <w:r w:rsidRPr="00A31F16">
              <w:rPr>
                <w:rFonts w:ascii="Arial Narrow" w:hAnsi="Arial Narrow"/>
                <w:color w:val="FF0000"/>
                <w:sz w:val="20"/>
              </w:rPr>
              <w:t>4</w:t>
            </w:r>
          </w:p>
        </w:tc>
        <w:tc>
          <w:tcPr>
            <w:tcW w:w="2254" w:type="dxa"/>
          </w:tcPr>
          <w:p w:rsidR="008B64B1" w:rsidRPr="001D29BA" w:rsidRDefault="00A31F16" w:rsidP="00A31F16">
            <w:pPr>
              <w:rPr>
                <w:rFonts w:ascii="Arial Narrow" w:hAnsi="Arial Narrow"/>
                <w:sz w:val="20"/>
              </w:rPr>
            </w:pPr>
            <w:r w:rsidRPr="00A31F16">
              <w:rPr>
                <w:rFonts w:ascii="Arial Narrow" w:hAnsi="Arial Narrow"/>
                <w:color w:val="FF0000"/>
                <w:sz w:val="20"/>
              </w:rPr>
              <w:t>October 2025</w:t>
            </w:r>
          </w:p>
        </w:tc>
        <w:tc>
          <w:tcPr>
            <w:tcW w:w="2254" w:type="dxa"/>
          </w:tcPr>
          <w:p w:rsidR="00641B43" w:rsidRDefault="00641B43" w:rsidP="00A31F16">
            <w:pPr>
              <w:rPr>
                <w:rFonts w:ascii="Arial Narrow" w:hAnsi="Arial Narrow"/>
                <w:color w:val="FF0000"/>
                <w:sz w:val="20"/>
              </w:rPr>
            </w:pPr>
            <w:r>
              <w:rPr>
                <w:rFonts w:ascii="Arial Narrow" w:hAnsi="Arial Narrow"/>
                <w:color w:val="FF0000"/>
                <w:sz w:val="20"/>
              </w:rPr>
              <w:t>School uniform code</w:t>
            </w:r>
          </w:p>
          <w:p w:rsidR="00A31F16" w:rsidRDefault="005D00C8" w:rsidP="00A31F16">
            <w:pPr>
              <w:rPr>
                <w:rFonts w:ascii="Arial Narrow" w:hAnsi="Arial Narrow"/>
                <w:color w:val="FF0000"/>
                <w:sz w:val="20"/>
              </w:rPr>
            </w:pPr>
            <w:r>
              <w:rPr>
                <w:rFonts w:ascii="Arial Narrow" w:hAnsi="Arial Narrow"/>
                <w:color w:val="FF0000"/>
                <w:sz w:val="20"/>
              </w:rPr>
              <w:t>Updated r</w:t>
            </w:r>
            <w:r w:rsidR="00581C6D">
              <w:rPr>
                <w:rFonts w:ascii="Arial Narrow" w:hAnsi="Arial Narrow"/>
                <w:color w:val="FF0000"/>
                <w:sz w:val="20"/>
              </w:rPr>
              <w:t>esponsibilities for pupils</w:t>
            </w:r>
          </w:p>
          <w:p w:rsidR="00D624B1" w:rsidRDefault="00D624B1" w:rsidP="00A31F16">
            <w:pPr>
              <w:rPr>
                <w:rFonts w:ascii="Arial Narrow" w:hAnsi="Arial Narrow"/>
                <w:color w:val="FF0000"/>
                <w:sz w:val="20"/>
              </w:rPr>
            </w:pPr>
            <w:r>
              <w:rPr>
                <w:rFonts w:ascii="Arial Narrow" w:hAnsi="Arial Narrow"/>
                <w:color w:val="FF0000"/>
                <w:sz w:val="20"/>
              </w:rPr>
              <w:t>Nervous System Protocols</w:t>
            </w:r>
          </w:p>
          <w:p w:rsidR="005D00C8" w:rsidRPr="001D29BA" w:rsidRDefault="005D00C8" w:rsidP="00A31F16">
            <w:pPr>
              <w:rPr>
                <w:rFonts w:ascii="Arial Narrow" w:hAnsi="Arial Narrow"/>
                <w:sz w:val="20"/>
              </w:rPr>
            </w:pPr>
            <w:r w:rsidRPr="005D00C8">
              <w:rPr>
                <w:rFonts w:ascii="Arial Narrow" w:hAnsi="Arial Narrow"/>
                <w:color w:val="FF0000"/>
                <w:sz w:val="20"/>
              </w:rPr>
              <w:t>Beachball approach</w:t>
            </w:r>
            <w:r w:rsidR="00D624B1">
              <w:rPr>
                <w:rFonts w:ascii="Arial Narrow" w:hAnsi="Arial Narrow"/>
                <w:color w:val="FF0000"/>
                <w:sz w:val="20"/>
              </w:rPr>
              <w:t xml:space="preserve"> </w:t>
            </w:r>
          </w:p>
        </w:tc>
        <w:tc>
          <w:tcPr>
            <w:tcW w:w="2254" w:type="dxa"/>
          </w:tcPr>
          <w:p w:rsidR="008B64B1" w:rsidRPr="001D29BA" w:rsidRDefault="008B64B1" w:rsidP="00A31F16">
            <w:pPr>
              <w:rPr>
                <w:rFonts w:ascii="Arial Narrow" w:hAnsi="Arial Narrow"/>
                <w:sz w:val="20"/>
              </w:rPr>
            </w:pPr>
          </w:p>
        </w:tc>
      </w:tr>
      <w:tr w:rsidR="008B64B1" w:rsidRPr="001D29BA" w:rsidTr="6661C72B">
        <w:tc>
          <w:tcPr>
            <w:tcW w:w="2254" w:type="dxa"/>
          </w:tcPr>
          <w:p w:rsidR="008B64B1" w:rsidRPr="001D29BA" w:rsidRDefault="008B64B1" w:rsidP="00A31F16">
            <w:pPr>
              <w:rPr>
                <w:rFonts w:ascii="Arial Narrow" w:hAnsi="Arial Narrow"/>
                <w:sz w:val="20"/>
              </w:rPr>
            </w:pPr>
          </w:p>
        </w:tc>
        <w:tc>
          <w:tcPr>
            <w:tcW w:w="2254" w:type="dxa"/>
          </w:tcPr>
          <w:p w:rsidR="008B64B1" w:rsidRPr="001D29BA" w:rsidRDefault="008B64B1" w:rsidP="00A31F16">
            <w:pPr>
              <w:rPr>
                <w:rFonts w:ascii="Arial Narrow" w:hAnsi="Arial Narrow"/>
                <w:sz w:val="20"/>
              </w:rPr>
            </w:pPr>
          </w:p>
        </w:tc>
        <w:tc>
          <w:tcPr>
            <w:tcW w:w="2254" w:type="dxa"/>
          </w:tcPr>
          <w:p w:rsidR="008B64B1" w:rsidRPr="001D29BA" w:rsidRDefault="008B64B1" w:rsidP="00A31F16">
            <w:pPr>
              <w:rPr>
                <w:rFonts w:ascii="Arial Narrow" w:hAnsi="Arial Narrow"/>
                <w:sz w:val="20"/>
              </w:rPr>
            </w:pPr>
          </w:p>
        </w:tc>
        <w:tc>
          <w:tcPr>
            <w:tcW w:w="2254" w:type="dxa"/>
          </w:tcPr>
          <w:p w:rsidR="008B64B1" w:rsidRPr="001D29BA" w:rsidRDefault="008B64B1" w:rsidP="00A31F16">
            <w:pPr>
              <w:rPr>
                <w:rFonts w:ascii="Arial Narrow" w:hAnsi="Arial Narrow"/>
                <w:sz w:val="20"/>
              </w:rPr>
            </w:pPr>
          </w:p>
        </w:tc>
      </w:tr>
      <w:tr w:rsidR="008B64B1" w:rsidRPr="001D29BA" w:rsidTr="6661C72B">
        <w:tc>
          <w:tcPr>
            <w:tcW w:w="2254" w:type="dxa"/>
          </w:tcPr>
          <w:p w:rsidR="008B64B1" w:rsidRPr="001D29BA" w:rsidRDefault="008B64B1" w:rsidP="00A31F16">
            <w:pPr>
              <w:rPr>
                <w:rFonts w:ascii="Arial Narrow" w:hAnsi="Arial Narrow"/>
                <w:sz w:val="20"/>
              </w:rPr>
            </w:pPr>
          </w:p>
        </w:tc>
        <w:tc>
          <w:tcPr>
            <w:tcW w:w="2254" w:type="dxa"/>
          </w:tcPr>
          <w:p w:rsidR="008B64B1" w:rsidRPr="001D29BA" w:rsidRDefault="008B64B1" w:rsidP="00A31F16">
            <w:pPr>
              <w:rPr>
                <w:rFonts w:ascii="Arial Narrow" w:hAnsi="Arial Narrow"/>
                <w:sz w:val="20"/>
              </w:rPr>
            </w:pPr>
          </w:p>
        </w:tc>
        <w:tc>
          <w:tcPr>
            <w:tcW w:w="2254" w:type="dxa"/>
          </w:tcPr>
          <w:p w:rsidR="008B64B1" w:rsidRPr="001D29BA" w:rsidRDefault="008B64B1" w:rsidP="00A31F16">
            <w:pPr>
              <w:rPr>
                <w:rFonts w:ascii="Arial Narrow" w:hAnsi="Arial Narrow"/>
                <w:sz w:val="20"/>
              </w:rPr>
            </w:pPr>
          </w:p>
        </w:tc>
        <w:tc>
          <w:tcPr>
            <w:tcW w:w="2254" w:type="dxa"/>
          </w:tcPr>
          <w:p w:rsidR="008B64B1" w:rsidRPr="001D29BA" w:rsidRDefault="008B64B1" w:rsidP="00A31F16">
            <w:pPr>
              <w:rPr>
                <w:rFonts w:ascii="Arial Narrow" w:hAnsi="Arial Narrow"/>
                <w:sz w:val="20"/>
              </w:rPr>
            </w:pPr>
          </w:p>
        </w:tc>
      </w:tr>
    </w:tbl>
    <w:p w:rsidR="008B64B1" w:rsidRPr="00260D02" w:rsidRDefault="008B64B1" w:rsidP="008B64B1">
      <w:pPr>
        <w:rPr>
          <w:sz w:val="20"/>
        </w:rPr>
      </w:pPr>
    </w:p>
    <w:p w:rsidR="008B64B1" w:rsidRPr="00260D02" w:rsidRDefault="008B64B1" w:rsidP="008B64B1">
      <w:pPr>
        <w:rPr>
          <w:sz w:val="20"/>
        </w:rPr>
      </w:pPr>
      <w:r w:rsidRPr="00260D02">
        <w:rPr>
          <w:sz w:val="20"/>
        </w:rPr>
        <w:br w:type="page"/>
      </w:r>
    </w:p>
    <w:p w:rsidR="008B64B1" w:rsidRDefault="008B64B1" w:rsidP="008B64B1">
      <w:pPr>
        <w:rPr>
          <w:rFonts w:ascii="Arial Narrow" w:hAnsi="Arial Narrow"/>
          <w:b/>
          <w:u w:val="single"/>
        </w:rPr>
      </w:pPr>
      <w:r w:rsidRPr="00260D02">
        <w:rPr>
          <w:rFonts w:ascii="Arial Narrow" w:hAnsi="Arial Narrow"/>
          <w:b/>
          <w:u w:val="single"/>
        </w:rPr>
        <w:lastRenderedPageBreak/>
        <w:t>Table of Contents</w:t>
      </w:r>
    </w:p>
    <w:p w:rsidR="008B64B1" w:rsidRPr="00260D02" w:rsidRDefault="008B64B1" w:rsidP="008B64B1">
      <w:pPr>
        <w:rPr>
          <w:rFonts w:ascii="Arial Narrow" w:hAnsi="Arial Narrow"/>
          <w:b/>
          <w:u w:val="single"/>
        </w:rPr>
      </w:pPr>
      <w:r w:rsidRPr="00260D02">
        <w:rPr>
          <w:rFonts w:ascii="Arial Narrow" w:hAnsi="Arial Narrow"/>
          <w:b/>
          <w:u w:val="single"/>
        </w:rPr>
        <w:t xml:space="preserve"> </w:t>
      </w:r>
    </w:p>
    <w:tbl>
      <w:tblPr>
        <w:tblStyle w:val="TableGrid"/>
        <w:tblW w:w="0" w:type="auto"/>
        <w:tblLook w:val="04A0" w:firstRow="1" w:lastRow="0" w:firstColumn="1" w:lastColumn="0" w:noHBand="0" w:noVBand="1"/>
      </w:tblPr>
      <w:tblGrid>
        <w:gridCol w:w="1910"/>
        <w:gridCol w:w="6720"/>
      </w:tblGrid>
      <w:tr w:rsidR="008B64B1" w:rsidRPr="00260D02" w:rsidTr="008B64B1">
        <w:tc>
          <w:tcPr>
            <w:tcW w:w="1980" w:type="dxa"/>
            <w:shd w:val="clear" w:color="auto" w:fill="D6E3BC" w:themeFill="accent3" w:themeFillTint="66"/>
          </w:tcPr>
          <w:p w:rsidR="008B64B1" w:rsidRPr="00260D02" w:rsidRDefault="008B64B1" w:rsidP="00A31F16">
            <w:pPr>
              <w:rPr>
                <w:rFonts w:ascii="Arial Narrow" w:hAnsi="Arial Narrow"/>
              </w:rPr>
            </w:pPr>
            <w:r w:rsidRPr="00260D02">
              <w:rPr>
                <w:rFonts w:ascii="Arial Narrow" w:hAnsi="Arial Narrow"/>
              </w:rPr>
              <w:t>Pages</w:t>
            </w:r>
          </w:p>
        </w:tc>
        <w:tc>
          <w:tcPr>
            <w:tcW w:w="7036" w:type="dxa"/>
            <w:shd w:val="clear" w:color="auto" w:fill="D6E3BC" w:themeFill="accent3" w:themeFillTint="66"/>
          </w:tcPr>
          <w:p w:rsidR="008B64B1" w:rsidRPr="00260D02" w:rsidRDefault="008B64B1" w:rsidP="00A31F16">
            <w:pPr>
              <w:rPr>
                <w:rFonts w:ascii="Arial Narrow" w:hAnsi="Arial Narrow"/>
              </w:rPr>
            </w:pPr>
            <w:r w:rsidRPr="00260D02">
              <w:rPr>
                <w:rFonts w:ascii="Arial Narrow" w:hAnsi="Arial Narrow"/>
              </w:rPr>
              <w:t xml:space="preserve">Content </w:t>
            </w:r>
          </w:p>
        </w:tc>
      </w:tr>
      <w:tr w:rsidR="008B64B1" w:rsidRPr="00260D02" w:rsidTr="00A31F16">
        <w:tc>
          <w:tcPr>
            <w:tcW w:w="1980" w:type="dxa"/>
          </w:tcPr>
          <w:p w:rsidR="008B64B1" w:rsidRPr="00260D02" w:rsidRDefault="001E30DD" w:rsidP="00A31F16">
            <w:pPr>
              <w:rPr>
                <w:rFonts w:ascii="Arial Narrow" w:hAnsi="Arial Narrow"/>
              </w:rPr>
            </w:pPr>
            <w:r>
              <w:rPr>
                <w:rFonts w:ascii="Arial Narrow" w:hAnsi="Arial Narrow"/>
              </w:rPr>
              <w:t>4</w:t>
            </w:r>
          </w:p>
        </w:tc>
        <w:tc>
          <w:tcPr>
            <w:tcW w:w="7036" w:type="dxa"/>
          </w:tcPr>
          <w:p w:rsidR="008B64B1" w:rsidRPr="00260D02" w:rsidRDefault="008B64B1" w:rsidP="00A31F16">
            <w:pPr>
              <w:rPr>
                <w:rFonts w:ascii="Arial Narrow" w:hAnsi="Arial Narrow"/>
              </w:rPr>
            </w:pPr>
            <w:r>
              <w:rPr>
                <w:rFonts w:ascii="Arial Narrow" w:hAnsi="Arial Narrow"/>
              </w:rPr>
              <w:t>Aims</w:t>
            </w:r>
            <w:r w:rsidR="00E32BC4">
              <w:rPr>
                <w:rFonts w:ascii="Arial Narrow" w:hAnsi="Arial Narrow"/>
              </w:rPr>
              <w:t xml:space="preserve"> and objectives</w:t>
            </w:r>
          </w:p>
        </w:tc>
      </w:tr>
      <w:tr w:rsidR="008B64B1" w:rsidRPr="00260D02" w:rsidTr="00A31F16">
        <w:tc>
          <w:tcPr>
            <w:tcW w:w="1980" w:type="dxa"/>
          </w:tcPr>
          <w:p w:rsidR="008B64B1" w:rsidRPr="00260D02" w:rsidRDefault="001E30DD" w:rsidP="00A31F16">
            <w:pPr>
              <w:rPr>
                <w:rFonts w:ascii="Arial Narrow" w:hAnsi="Arial Narrow"/>
              </w:rPr>
            </w:pPr>
            <w:r>
              <w:rPr>
                <w:rFonts w:ascii="Arial Narrow" w:hAnsi="Arial Narrow"/>
              </w:rPr>
              <w:t>4</w:t>
            </w:r>
          </w:p>
        </w:tc>
        <w:tc>
          <w:tcPr>
            <w:tcW w:w="7036" w:type="dxa"/>
          </w:tcPr>
          <w:p w:rsidR="008B64B1" w:rsidRPr="00260D02" w:rsidRDefault="008B64B1" w:rsidP="00A31F16">
            <w:pPr>
              <w:rPr>
                <w:rFonts w:ascii="Arial Narrow" w:hAnsi="Arial Narrow"/>
              </w:rPr>
            </w:pPr>
            <w:r>
              <w:rPr>
                <w:rFonts w:ascii="Arial Narrow" w:hAnsi="Arial Narrow"/>
              </w:rPr>
              <w:t>Key Legislation</w:t>
            </w:r>
          </w:p>
        </w:tc>
      </w:tr>
      <w:tr w:rsidR="008B64B1" w:rsidRPr="00260D02" w:rsidTr="00A31F16">
        <w:tc>
          <w:tcPr>
            <w:tcW w:w="1980" w:type="dxa"/>
          </w:tcPr>
          <w:p w:rsidR="008B64B1" w:rsidRPr="00260D02" w:rsidRDefault="001E30DD" w:rsidP="00A31F16">
            <w:pPr>
              <w:rPr>
                <w:rFonts w:ascii="Arial Narrow" w:hAnsi="Arial Narrow"/>
              </w:rPr>
            </w:pPr>
            <w:r>
              <w:rPr>
                <w:rFonts w:ascii="Arial Narrow" w:hAnsi="Arial Narrow"/>
              </w:rPr>
              <w:t>4</w:t>
            </w:r>
          </w:p>
        </w:tc>
        <w:tc>
          <w:tcPr>
            <w:tcW w:w="7036" w:type="dxa"/>
          </w:tcPr>
          <w:p w:rsidR="008B64B1" w:rsidRPr="00260D02" w:rsidRDefault="001E30DD" w:rsidP="00A31F16">
            <w:pPr>
              <w:rPr>
                <w:rFonts w:ascii="Arial Narrow" w:hAnsi="Arial Narrow"/>
              </w:rPr>
            </w:pPr>
            <w:r>
              <w:rPr>
                <w:rFonts w:ascii="Arial Narrow" w:hAnsi="Arial Narrow"/>
              </w:rPr>
              <w:t>Related school policies</w:t>
            </w:r>
          </w:p>
        </w:tc>
      </w:tr>
      <w:tr w:rsidR="008B64B1" w:rsidRPr="00260D02" w:rsidTr="00A31F16">
        <w:tc>
          <w:tcPr>
            <w:tcW w:w="1980" w:type="dxa"/>
          </w:tcPr>
          <w:p w:rsidR="008B64B1" w:rsidRPr="00260D02" w:rsidRDefault="001E30DD" w:rsidP="00A31F16">
            <w:pPr>
              <w:rPr>
                <w:rFonts w:ascii="Arial Narrow" w:hAnsi="Arial Narrow"/>
              </w:rPr>
            </w:pPr>
            <w:r>
              <w:rPr>
                <w:rFonts w:ascii="Arial Narrow" w:hAnsi="Arial Narrow"/>
              </w:rPr>
              <w:t>4</w:t>
            </w:r>
          </w:p>
        </w:tc>
        <w:tc>
          <w:tcPr>
            <w:tcW w:w="7036" w:type="dxa"/>
          </w:tcPr>
          <w:p w:rsidR="008B64B1" w:rsidRPr="00260D02" w:rsidRDefault="001E30DD" w:rsidP="00A31F16">
            <w:pPr>
              <w:rPr>
                <w:rFonts w:ascii="Arial Narrow" w:hAnsi="Arial Narrow"/>
              </w:rPr>
            </w:pPr>
            <w:r>
              <w:rPr>
                <w:rFonts w:ascii="Arial Narrow" w:hAnsi="Arial Narrow"/>
              </w:rPr>
              <w:t xml:space="preserve">Three golden rules </w:t>
            </w:r>
          </w:p>
        </w:tc>
      </w:tr>
      <w:tr w:rsidR="008B64B1" w:rsidRPr="00260D02" w:rsidTr="00A31F16">
        <w:tc>
          <w:tcPr>
            <w:tcW w:w="1980" w:type="dxa"/>
          </w:tcPr>
          <w:p w:rsidR="008B64B1" w:rsidRPr="00260D02" w:rsidRDefault="001E30DD" w:rsidP="00A31F16">
            <w:pPr>
              <w:rPr>
                <w:rFonts w:ascii="Arial Narrow" w:hAnsi="Arial Narrow"/>
              </w:rPr>
            </w:pPr>
            <w:r>
              <w:rPr>
                <w:rFonts w:ascii="Arial Narrow" w:hAnsi="Arial Narrow"/>
              </w:rPr>
              <w:t>5</w:t>
            </w:r>
          </w:p>
        </w:tc>
        <w:tc>
          <w:tcPr>
            <w:tcW w:w="7036" w:type="dxa"/>
          </w:tcPr>
          <w:p w:rsidR="008B64B1" w:rsidRPr="00260D02" w:rsidRDefault="001E30DD" w:rsidP="00A31F16">
            <w:pPr>
              <w:rPr>
                <w:rFonts w:ascii="Arial Narrow" w:hAnsi="Arial Narrow"/>
              </w:rPr>
            </w:pPr>
            <w:r>
              <w:rPr>
                <w:rFonts w:ascii="Arial Narrow" w:hAnsi="Arial Narrow"/>
              </w:rPr>
              <w:t xml:space="preserve">Responsibilities </w:t>
            </w:r>
          </w:p>
        </w:tc>
      </w:tr>
      <w:tr w:rsidR="008B64B1" w:rsidRPr="00260D02" w:rsidTr="00A31F16">
        <w:tc>
          <w:tcPr>
            <w:tcW w:w="1980" w:type="dxa"/>
          </w:tcPr>
          <w:p w:rsidR="008B64B1" w:rsidRPr="00260D02" w:rsidRDefault="001E30DD" w:rsidP="00A31F16">
            <w:pPr>
              <w:rPr>
                <w:rFonts w:ascii="Arial Narrow" w:hAnsi="Arial Narrow"/>
              </w:rPr>
            </w:pPr>
            <w:r>
              <w:rPr>
                <w:rFonts w:ascii="Arial Narrow" w:hAnsi="Arial Narrow"/>
              </w:rPr>
              <w:t>6</w:t>
            </w:r>
          </w:p>
        </w:tc>
        <w:tc>
          <w:tcPr>
            <w:tcW w:w="7036" w:type="dxa"/>
          </w:tcPr>
          <w:p w:rsidR="008B64B1" w:rsidRPr="00260D02" w:rsidRDefault="001E30DD" w:rsidP="00A31F16">
            <w:pPr>
              <w:rPr>
                <w:rFonts w:ascii="Arial Narrow" w:hAnsi="Arial Narrow"/>
              </w:rPr>
            </w:pPr>
            <w:r>
              <w:rPr>
                <w:rFonts w:ascii="Arial Narrow" w:hAnsi="Arial Narrow"/>
              </w:rPr>
              <w:t>Role of the Headteacher</w:t>
            </w:r>
          </w:p>
        </w:tc>
      </w:tr>
      <w:tr w:rsidR="008B64B1" w:rsidRPr="00260D02" w:rsidTr="00A31F16">
        <w:tc>
          <w:tcPr>
            <w:tcW w:w="1980" w:type="dxa"/>
          </w:tcPr>
          <w:p w:rsidR="008B64B1" w:rsidRPr="00260D02" w:rsidRDefault="001E30DD" w:rsidP="00A31F16">
            <w:pPr>
              <w:rPr>
                <w:rFonts w:ascii="Arial Narrow" w:hAnsi="Arial Narrow"/>
              </w:rPr>
            </w:pPr>
            <w:r>
              <w:rPr>
                <w:rFonts w:ascii="Arial Narrow" w:hAnsi="Arial Narrow"/>
              </w:rPr>
              <w:t>6</w:t>
            </w:r>
          </w:p>
        </w:tc>
        <w:tc>
          <w:tcPr>
            <w:tcW w:w="7036" w:type="dxa"/>
          </w:tcPr>
          <w:p w:rsidR="008B64B1" w:rsidRPr="00260D02" w:rsidRDefault="001E30DD" w:rsidP="00A31F16">
            <w:pPr>
              <w:rPr>
                <w:rFonts w:ascii="Arial Narrow" w:hAnsi="Arial Narrow"/>
              </w:rPr>
            </w:pPr>
            <w:r>
              <w:rPr>
                <w:rFonts w:ascii="Arial Narrow" w:hAnsi="Arial Narrow"/>
              </w:rPr>
              <w:t xml:space="preserve">Role of the Governors </w:t>
            </w:r>
          </w:p>
        </w:tc>
      </w:tr>
      <w:tr w:rsidR="008B64B1" w:rsidRPr="00260D02" w:rsidTr="00A31F16">
        <w:tc>
          <w:tcPr>
            <w:tcW w:w="1980" w:type="dxa"/>
          </w:tcPr>
          <w:p w:rsidR="008B64B1" w:rsidRDefault="001E30DD" w:rsidP="00A31F16">
            <w:pPr>
              <w:rPr>
                <w:rFonts w:ascii="Arial Narrow" w:hAnsi="Arial Narrow"/>
              </w:rPr>
            </w:pPr>
            <w:r>
              <w:rPr>
                <w:rFonts w:ascii="Arial Narrow" w:hAnsi="Arial Narrow"/>
              </w:rPr>
              <w:t>6</w:t>
            </w:r>
          </w:p>
        </w:tc>
        <w:tc>
          <w:tcPr>
            <w:tcW w:w="7036" w:type="dxa"/>
          </w:tcPr>
          <w:p w:rsidR="008B64B1" w:rsidRDefault="001E30DD" w:rsidP="00A31F16">
            <w:pPr>
              <w:rPr>
                <w:rFonts w:ascii="Arial Narrow" w:hAnsi="Arial Narrow"/>
              </w:rPr>
            </w:pPr>
            <w:r>
              <w:rPr>
                <w:rFonts w:ascii="Arial Narrow" w:hAnsi="Arial Narrow"/>
              </w:rPr>
              <w:t>Behaviour Management System</w:t>
            </w:r>
          </w:p>
        </w:tc>
      </w:tr>
      <w:tr w:rsidR="008B64B1" w:rsidRPr="00260D02" w:rsidTr="00A31F16">
        <w:tc>
          <w:tcPr>
            <w:tcW w:w="1980" w:type="dxa"/>
          </w:tcPr>
          <w:p w:rsidR="008B64B1" w:rsidRDefault="001E30DD" w:rsidP="00A31F16">
            <w:pPr>
              <w:rPr>
                <w:rFonts w:ascii="Arial Narrow" w:hAnsi="Arial Narrow"/>
              </w:rPr>
            </w:pPr>
            <w:r>
              <w:rPr>
                <w:rFonts w:ascii="Arial Narrow" w:hAnsi="Arial Narrow"/>
              </w:rPr>
              <w:t>6</w:t>
            </w:r>
          </w:p>
        </w:tc>
        <w:tc>
          <w:tcPr>
            <w:tcW w:w="7036" w:type="dxa"/>
          </w:tcPr>
          <w:p w:rsidR="008B64B1" w:rsidRDefault="001E30DD" w:rsidP="00A31F16">
            <w:pPr>
              <w:rPr>
                <w:rFonts w:ascii="Arial Narrow" w:hAnsi="Arial Narrow"/>
              </w:rPr>
            </w:pPr>
            <w:r>
              <w:rPr>
                <w:rFonts w:ascii="Arial Narrow" w:hAnsi="Arial Narrow"/>
              </w:rPr>
              <w:t>Rewards</w:t>
            </w:r>
          </w:p>
        </w:tc>
      </w:tr>
      <w:tr w:rsidR="008B64B1" w:rsidRPr="00260D02" w:rsidTr="00A31F16">
        <w:tc>
          <w:tcPr>
            <w:tcW w:w="1980" w:type="dxa"/>
          </w:tcPr>
          <w:p w:rsidR="008B64B1" w:rsidRDefault="001E30DD" w:rsidP="00A31F16">
            <w:pPr>
              <w:rPr>
                <w:rFonts w:ascii="Arial Narrow" w:hAnsi="Arial Narrow"/>
              </w:rPr>
            </w:pPr>
            <w:r>
              <w:rPr>
                <w:rFonts w:ascii="Arial Narrow" w:hAnsi="Arial Narrow"/>
              </w:rPr>
              <w:t>7</w:t>
            </w:r>
          </w:p>
        </w:tc>
        <w:tc>
          <w:tcPr>
            <w:tcW w:w="7036" w:type="dxa"/>
          </w:tcPr>
          <w:p w:rsidR="008B64B1" w:rsidRDefault="001E30DD" w:rsidP="00A31F16">
            <w:pPr>
              <w:rPr>
                <w:rFonts w:ascii="Arial Narrow" w:hAnsi="Arial Narrow"/>
              </w:rPr>
            </w:pPr>
            <w:r>
              <w:rPr>
                <w:rFonts w:ascii="Arial Narrow" w:hAnsi="Arial Narrow"/>
              </w:rPr>
              <w:t>Individual Rewards</w:t>
            </w:r>
          </w:p>
        </w:tc>
      </w:tr>
      <w:tr w:rsidR="008B64B1" w:rsidRPr="00260D02" w:rsidTr="00A31F16">
        <w:tc>
          <w:tcPr>
            <w:tcW w:w="1980" w:type="dxa"/>
          </w:tcPr>
          <w:p w:rsidR="008B64B1" w:rsidRDefault="001E30DD" w:rsidP="00A31F16">
            <w:pPr>
              <w:rPr>
                <w:rFonts w:ascii="Arial Narrow" w:hAnsi="Arial Narrow"/>
              </w:rPr>
            </w:pPr>
            <w:r>
              <w:rPr>
                <w:rFonts w:ascii="Arial Narrow" w:hAnsi="Arial Narrow"/>
              </w:rPr>
              <w:t>8</w:t>
            </w:r>
          </w:p>
        </w:tc>
        <w:tc>
          <w:tcPr>
            <w:tcW w:w="7036" w:type="dxa"/>
          </w:tcPr>
          <w:p w:rsidR="008B64B1" w:rsidRDefault="001E30DD" w:rsidP="00A31F16">
            <w:pPr>
              <w:rPr>
                <w:rFonts w:ascii="Arial Narrow" w:hAnsi="Arial Narrow"/>
              </w:rPr>
            </w:pPr>
            <w:r>
              <w:rPr>
                <w:rFonts w:ascii="Arial Narrow" w:hAnsi="Arial Narrow"/>
              </w:rPr>
              <w:t xml:space="preserve">Prevention of poor behaviour choices </w:t>
            </w:r>
          </w:p>
        </w:tc>
      </w:tr>
      <w:tr w:rsidR="00E32BC4" w:rsidRPr="00260D02" w:rsidTr="00A31F16">
        <w:tc>
          <w:tcPr>
            <w:tcW w:w="1980" w:type="dxa"/>
          </w:tcPr>
          <w:p w:rsidR="00E32BC4" w:rsidRDefault="001E30DD" w:rsidP="00A31F16">
            <w:pPr>
              <w:rPr>
                <w:rFonts w:ascii="Arial Narrow" w:hAnsi="Arial Narrow"/>
              </w:rPr>
            </w:pPr>
            <w:r>
              <w:rPr>
                <w:rFonts w:ascii="Arial Narrow" w:hAnsi="Arial Narrow"/>
              </w:rPr>
              <w:t>9</w:t>
            </w:r>
          </w:p>
        </w:tc>
        <w:tc>
          <w:tcPr>
            <w:tcW w:w="7036" w:type="dxa"/>
          </w:tcPr>
          <w:p w:rsidR="00E32BC4" w:rsidRDefault="001E30DD" w:rsidP="00A31F16">
            <w:pPr>
              <w:rPr>
                <w:rFonts w:ascii="Arial Narrow" w:hAnsi="Arial Narrow"/>
              </w:rPr>
            </w:pPr>
            <w:r>
              <w:rPr>
                <w:rFonts w:ascii="Arial Narrow" w:hAnsi="Arial Narrow"/>
              </w:rPr>
              <w:t xml:space="preserve">Sanctions and sanction guidelines </w:t>
            </w:r>
          </w:p>
        </w:tc>
      </w:tr>
      <w:tr w:rsidR="00E32BC4" w:rsidRPr="00260D02" w:rsidTr="00A31F16">
        <w:tc>
          <w:tcPr>
            <w:tcW w:w="1980" w:type="dxa"/>
          </w:tcPr>
          <w:p w:rsidR="00E32BC4" w:rsidRDefault="001E30DD" w:rsidP="00A31F16">
            <w:pPr>
              <w:rPr>
                <w:rFonts w:ascii="Arial Narrow" w:hAnsi="Arial Narrow"/>
              </w:rPr>
            </w:pPr>
            <w:r>
              <w:rPr>
                <w:rFonts w:ascii="Arial Narrow" w:hAnsi="Arial Narrow"/>
              </w:rPr>
              <w:t>11</w:t>
            </w:r>
          </w:p>
        </w:tc>
        <w:tc>
          <w:tcPr>
            <w:tcW w:w="7036" w:type="dxa"/>
          </w:tcPr>
          <w:p w:rsidR="00E32BC4" w:rsidRDefault="001E30DD" w:rsidP="00A31F16">
            <w:pPr>
              <w:rPr>
                <w:rFonts w:ascii="Arial Narrow" w:hAnsi="Arial Narrow"/>
              </w:rPr>
            </w:pPr>
            <w:r>
              <w:rPr>
                <w:rFonts w:ascii="Arial Narrow" w:hAnsi="Arial Narrow"/>
              </w:rPr>
              <w:t>Steps for continued red cards</w:t>
            </w:r>
          </w:p>
        </w:tc>
      </w:tr>
      <w:tr w:rsidR="00E32BC4" w:rsidRPr="00260D02" w:rsidTr="00A31F16">
        <w:tc>
          <w:tcPr>
            <w:tcW w:w="1980" w:type="dxa"/>
          </w:tcPr>
          <w:p w:rsidR="00E32BC4" w:rsidRDefault="001E30DD" w:rsidP="001E30DD">
            <w:pPr>
              <w:rPr>
                <w:rFonts w:ascii="Arial Narrow" w:hAnsi="Arial Narrow"/>
              </w:rPr>
            </w:pPr>
            <w:r>
              <w:rPr>
                <w:rFonts w:ascii="Arial Narrow" w:hAnsi="Arial Narrow"/>
              </w:rPr>
              <w:t>12</w:t>
            </w:r>
          </w:p>
        </w:tc>
        <w:tc>
          <w:tcPr>
            <w:tcW w:w="7036" w:type="dxa"/>
          </w:tcPr>
          <w:p w:rsidR="00E32BC4" w:rsidRDefault="001E30DD" w:rsidP="00A31F16">
            <w:pPr>
              <w:rPr>
                <w:rFonts w:ascii="Arial Narrow" w:hAnsi="Arial Narrow"/>
              </w:rPr>
            </w:pPr>
            <w:r>
              <w:rPr>
                <w:rFonts w:ascii="Arial Narrow" w:hAnsi="Arial Narrow"/>
              </w:rPr>
              <w:t xml:space="preserve">Restorative measures </w:t>
            </w:r>
          </w:p>
        </w:tc>
      </w:tr>
      <w:tr w:rsidR="00E32BC4" w:rsidRPr="00260D02" w:rsidTr="00A31F16">
        <w:tc>
          <w:tcPr>
            <w:tcW w:w="1980" w:type="dxa"/>
          </w:tcPr>
          <w:p w:rsidR="00E32BC4" w:rsidRDefault="001E30DD" w:rsidP="00A31F16">
            <w:pPr>
              <w:rPr>
                <w:rFonts w:ascii="Arial Narrow" w:hAnsi="Arial Narrow"/>
              </w:rPr>
            </w:pPr>
            <w:r>
              <w:rPr>
                <w:rFonts w:ascii="Arial Narrow" w:hAnsi="Arial Narrow"/>
              </w:rPr>
              <w:t>13</w:t>
            </w:r>
          </w:p>
        </w:tc>
        <w:tc>
          <w:tcPr>
            <w:tcW w:w="7036" w:type="dxa"/>
          </w:tcPr>
          <w:p w:rsidR="00E32BC4" w:rsidRDefault="001E30DD" w:rsidP="00A31F16">
            <w:pPr>
              <w:rPr>
                <w:rFonts w:ascii="Arial Narrow" w:hAnsi="Arial Narrow"/>
              </w:rPr>
            </w:pPr>
            <w:r>
              <w:rPr>
                <w:rFonts w:ascii="Arial Narrow" w:hAnsi="Arial Narrow"/>
              </w:rPr>
              <w:t xml:space="preserve">Bullying </w:t>
            </w:r>
          </w:p>
        </w:tc>
      </w:tr>
      <w:tr w:rsidR="00E32BC4" w:rsidRPr="00260D02" w:rsidTr="00A31F16">
        <w:tc>
          <w:tcPr>
            <w:tcW w:w="1980" w:type="dxa"/>
          </w:tcPr>
          <w:p w:rsidR="00E32BC4" w:rsidRDefault="001E30DD" w:rsidP="00A31F16">
            <w:pPr>
              <w:rPr>
                <w:rFonts w:ascii="Arial Narrow" w:hAnsi="Arial Narrow"/>
              </w:rPr>
            </w:pPr>
            <w:r>
              <w:rPr>
                <w:rFonts w:ascii="Arial Narrow" w:hAnsi="Arial Narrow"/>
              </w:rPr>
              <w:t>13</w:t>
            </w:r>
          </w:p>
        </w:tc>
        <w:tc>
          <w:tcPr>
            <w:tcW w:w="7036" w:type="dxa"/>
          </w:tcPr>
          <w:p w:rsidR="00E32BC4" w:rsidRDefault="001E30DD" w:rsidP="00A31F16">
            <w:pPr>
              <w:rPr>
                <w:rFonts w:ascii="Arial Narrow" w:hAnsi="Arial Narrow"/>
              </w:rPr>
            </w:pPr>
            <w:r>
              <w:rPr>
                <w:rFonts w:ascii="Arial Narrow" w:hAnsi="Arial Narrow"/>
              </w:rPr>
              <w:t xml:space="preserve">Fixed term and permanent exclusions </w:t>
            </w:r>
          </w:p>
        </w:tc>
      </w:tr>
      <w:tr w:rsidR="001E30DD" w:rsidRPr="00260D02" w:rsidTr="00A31F16">
        <w:tc>
          <w:tcPr>
            <w:tcW w:w="1980" w:type="dxa"/>
          </w:tcPr>
          <w:p w:rsidR="001E30DD" w:rsidRDefault="00924BE7" w:rsidP="00A31F16">
            <w:pPr>
              <w:rPr>
                <w:rFonts w:ascii="Arial Narrow" w:hAnsi="Arial Narrow"/>
              </w:rPr>
            </w:pPr>
            <w:r>
              <w:rPr>
                <w:rFonts w:ascii="Arial Narrow" w:hAnsi="Arial Narrow"/>
              </w:rPr>
              <w:t>14</w:t>
            </w:r>
          </w:p>
        </w:tc>
        <w:tc>
          <w:tcPr>
            <w:tcW w:w="7036" w:type="dxa"/>
          </w:tcPr>
          <w:p w:rsidR="001E30DD" w:rsidRDefault="00924BE7" w:rsidP="00A31F16">
            <w:pPr>
              <w:rPr>
                <w:rFonts w:ascii="Arial Narrow" w:hAnsi="Arial Narrow"/>
              </w:rPr>
            </w:pPr>
            <w:r>
              <w:rPr>
                <w:rFonts w:ascii="Arial Narrow" w:hAnsi="Arial Narrow"/>
              </w:rPr>
              <w:t>Logging Incidents</w:t>
            </w:r>
          </w:p>
        </w:tc>
      </w:tr>
      <w:tr w:rsidR="001E30DD" w:rsidRPr="00260D02" w:rsidTr="00A31F16">
        <w:tc>
          <w:tcPr>
            <w:tcW w:w="1980" w:type="dxa"/>
          </w:tcPr>
          <w:p w:rsidR="001E30DD" w:rsidRDefault="00924BE7" w:rsidP="00A31F16">
            <w:pPr>
              <w:rPr>
                <w:rFonts w:ascii="Arial Narrow" w:hAnsi="Arial Narrow"/>
              </w:rPr>
            </w:pPr>
            <w:r>
              <w:rPr>
                <w:rFonts w:ascii="Arial Narrow" w:hAnsi="Arial Narrow"/>
              </w:rPr>
              <w:t>14</w:t>
            </w:r>
          </w:p>
        </w:tc>
        <w:tc>
          <w:tcPr>
            <w:tcW w:w="7036" w:type="dxa"/>
          </w:tcPr>
          <w:p w:rsidR="001E30DD" w:rsidRDefault="00924BE7" w:rsidP="00A31F16">
            <w:pPr>
              <w:rPr>
                <w:rFonts w:ascii="Arial Narrow" w:hAnsi="Arial Narrow"/>
              </w:rPr>
            </w:pPr>
            <w:r>
              <w:rPr>
                <w:rFonts w:ascii="Arial Narrow" w:hAnsi="Arial Narrow"/>
              </w:rPr>
              <w:t>Guidance of use of reasonable force</w:t>
            </w:r>
          </w:p>
        </w:tc>
      </w:tr>
      <w:tr w:rsidR="00924BE7" w:rsidRPr="00260D02" w:rsidTr="00A31F16">
        <w:tc>
          <w:tcPr>
            <w:tcW w:w="1980" w:type="dxa"/>
          </w:tcPr>
          <w:p w:rsidR="00924BE7" w:rsidRDefault="00924BE7" w:rsidP="00A31F16">
            <w:pPr>
              <w:rPr>
                <w:rFonts w:ascii="Arial Narrow" w:hAnsi="Arial Narrow"/>
              </w:rPr>
            </w:pPr>
            <w:r>
              <w:rPr>
                <w:rFonts w:ascii="Arial Narrow" w:hAnsi="Arial Narrow"/>
              </w:rPr>
              <w:t>16</w:t>
            </w:r>
          </w:p>
        </w:tc>
        <w:tc>
          <w:tcPr>
            <w:tcW w:w="7036" w:type="dxa"/>
          </w:tcPr>
          <w:p w:rsidR="00924BE7" w:rsidRDefault="00924BE7" w:rsidP="00A31F16">
            <w:pPr>
              <w:rPr>
                <w:rFonts w:ascii="Arial Narrow" w:hAnsi="Arial Narrow"/>
              </w:rPr>
            </w:pPr>
            <w:r>
              <w:rPr>
                <w:rFonts w:ascii="Arial Narrow" w:hAnsi="Arial Narrow"/>
              </w:rPr>
              <w:t>Out of school hours</w:t>
            </w:r>
          </w:p>
        </w:tc>
      </w:tr>
      <w:tr w:rsidR="00924BE7" w:rsidRPr="00260D02" w:rsidTr="00A31F16">
        <w:tc>
          <w:tcPr>
            <w:tcW w:w="1980" w:type="dxa"/>
          </w:tcPr>
          <w:p w:rsidR="00924BE7" w:rsidRDefault="00924BE7" w:rsidP="00A31F16">
            <w:pPr>
              <w:rPr>
                <w:rFonts w:ascii="Arial Narrow" w:hAnsi="Arial Narrow"/>
              </w:rPr>
            </w:pPr>
            <w:r>
              <w:rPr>
                <w:rFonts w:ascii="Arial Narrow" w:hAnsi="Arial Narrow"/>
              </w:rPr>
              <w:t>16</w:t>
            </w:r>
          </w:p>
        </w:tc>
        <w:tc>
          <w:tcPr>
            <w:tcW w:w="7036" w:type="dxa"/>
          </w:tcPr>
          <w:p w:rsidR="00924BE7" w:rsidRDefault="00924BE7" w:rsidP="00A31F16">
            <w:pPr>
              <w:rPr>
                <w:rFonts w:ascii="Arial Narrow" w:hAnsi="Arial Narrow"/>
              </w:rPr>
            </w:pPr>
            <w:r>
              <w:rPr>
                <w:rFonts w:ascii="Arial Narrow" w:hAnsi="Arial Narrow"/>
              </w:rPr>
              <w:t>Monitoring and review</w:t>
            </w:r>
          </w:p>
        </w:tc>
      </w:tr>
      <w:tr w:rsidR="00924BE7" w:rsidRPr="00260D02" w:rsidTr="00A31F16">
        <w:tc>
          <w:tcPr>
            <w:tcW w:w="1980" w:type="dxa"/>
          </w:tcPr>
          <w:p w:rsidR="00924BE7" w:rsidRDefault="00924BE7" w:rsidP="00A31F16">
            <w:pPr>
              <w:rPr>
                <w:rFonts w:ascii="Arial Narrow" w:hAnsi="Arial Narrow"/>
              </w:rPr>
            </w:pPr>
          </w:p>
        </w:tc>
        <w:tc>
          <w:tcPr>
            <w:tcW w:w="7036" w:type="dxa"/>
          </w:tcPr>
          <w:p w:rsidR="00924BE7" w:rsidRDefault="00924BE7" w:rsidP="00A31F16">
            <w:pPr>
              <w:rPr>
                <w:rFonts w:ascii="Arial Narrow" w:hAnsi="Arial Narrow"/>
              </w:rPr>
            </w:pPr>
          </w:p>
        </w:tc>
      </w:tr>
    </w:tbl>
    <w:p w:rsidR="008B64B1" w:rsidRDefault="008B64B1" w:rsidP="008B64B1">
      <w:pPr>
        <w:rPr>
          <w:rFonts w:ascii="Arial Narrow" w:hAnsi="Arial Narrow"/>
        </w:rPr>
      </w:pPr>
    </w:p>
    <w:p w:rsidR="008B64B1" w:rsidRDefault="008B64B1" w:rsidP="001904CA">
      <w:pPr>
        <w:rPr>
          <w:rFonts w:ascii="Calibri" w:hAnsi="Calibri"/>
          <w:b/>
          <w:color w:val="000000"/>
          <w:sz w:val="22"/>
          <w:szCs w:val="22"/>
          <w:u w:val="single"/>
        </w:rPr>
      </w:pPr>
    </w:p>
    <w:p w:rsidR="008B64B1" w:rsidRDefault="008B64B1">
      <w:pPr>
        <w:rPr>
          <w:rFonts w:ascii="Calibri" w:hAnsi="Calibri"/>
          <w:b/>
          <w:color w:val="000000"/>
          <w:sz w:val="22"/>
          <w:szCs w:val="22"/>
          <w:u w:val="single"/>
        </w:rPr>
      </w:pPr>
      <w:r>
        <w:rPr>
          <w:rFonts w:ascii="Calibri" w:hAnsi="Calibri"/>
          <w:b/>
          <w:color w:val="000000"/>
          <w:sz w:val="22"/>
          <w:szCs w:val="22"/>
          <w:u w:val="single"/>
        </w:rPr>
        <w:br w:type="page"/>
      </w:r>
    </w:p>
    <w:p w:rsidR="001904CA" w:rsidRPr="00E32BC4" w:rsidRDefault="001904CA" w:rsidP="289AF2D8">
      <w:pPr>
        <w:rPr>
          <w:rFonts w:ascii="Arial Narrow" w:eastAsia="Arial Narrow" w:hAnsi="Arial Narrow" w:cs="Arial Narrow"/>
          <w:b/>
          <w:bCs/>
          <w:sz w:val="22"/>
          <w:szCs w:val="22"/>
          <w:u w:val="single"/>
        </w:rPr>
      </w:pPr>
      <w:r w:rsidRPr="00E32BC4">
        <w:rPr>
          <w:rFonts w:ascii="Arial Narrow" w:eastAsia="Arial Narrow" w:hAnsi="Arial Narrow" w:cs="Arial Narrow"/>
          <w:b/>
          <w:bCs/>
          <w:sz w:val="22"/>
          <w:szCs w:val="22"/>
          <w:u w:val="single"/>
        </w:rPr>
        <w:lastRenderedPageBreak/>
        <w:t>Aims</w:t>
      </w:r>
    </w:p>
    <w:p w:rsidR="00C433FF" w:rsidRPr="00E32BC4" w:rsidRDefault="001904CA"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At Hilton Lane Primary School it is our aim that every member of the school family feels valued and respected, and that each person is treated fairly and well. We are a caring community, whose ethos is built on mutual trust and respect for all. The behaviour policy is, therefore, designed to positively support the way in which all members of the school can live and work together cooperatively</w:t>
      </w:r>
      <w:r w:rsidR="3FBE5870" w:rsidRPr="00E32BC4">
        <w:rPr>
          <w:rFonts w:ascii="Arial Narrow" w:eastAsia="Arial Narrow" w:hAnsi="Arial Narrow" w:cs="Arial Narrow"/>
          <w:sz w:val="22"/>
          <w:szCs w:val="22"/>
        </w:rPr>
        <w:t>, fulfilling our mission of ‘Aiming High Together’</w:t>
      </w:r>
      <w:r w:rsidRPr="00E32BC4">
        <w:rPr>
          <w:rFonts w:ascii="Arial Narrow" w:eastAsia="Arial Narrow" w:hAnsi="Arial Narrow" w:cs="Arial Narrow"/>
          <w:sz w:val="22"/>
          <w:szCs w:val="22"/>
        </w:rPr>
        <w:t>.</w:t>
      </w:r>
    </w:p>
    <w:p w:rsidR="00C433FF" w:rsidRPr="00E32BC4" w:rsidRDefault="00C433FF" w:rsidP="289AF2D8">
      <w:pPr>
        <w:rPr>
          <w:rFonts w:ascii="Arial Narrow" w:hAnsi="Arial Narrow" w:cs="Tahoma"/>
          <w:sz w:val="22"/>
          <w:szCs w:val="22"/>
        </w:rPr>
      </w:pPr>
    </w:p>
    <w:p w:rsidR="00C433FF" w:rsidRPr="00E32BC4" w:rsidRDefault="574F19D6" w:rsidP="289AF2D8">
      <w:pPr>
        <w:rPr>
          <w:rFonts w:ascii="Arial Narrow" w:eastAsia="Arial Narrow" w:hAnsi="Arial Narrow" w:cs="Arial Narrow"/>
          <w:b/>
          <w:bCs/>
          <w:sz w:val="22"/>
          <w:szCs w:val="22"/>
          <w:u w:val="single"/>
        </w:rPr>
      </w:pPr>
      <w:r w:rsidRPr="00E32BC4">
        <w:rPr>
          <w:rFonts w:ascii="Arial Narrow" w:eastAsia="Arial Narrow" w:hAnsi="Arial Narrow" w:cs="Arial Narrow"/>
          <w:b/>
          <w:bCs/>
          <w:sz w:val="22"/>
          <w:szCs w:val="22"/>
          <w:u w:val="single"/>
        </w:rPr>
        <w:t>Objectives</w:t>
      </w:r>
    </w:p>
    <w:p w:rsidR="00C433FF" w:rsidRPr="00E32BC4" w:rsidRDefault="574F19D6"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The objectives of the policy are:</w:t>
      </w:r>
    </w:p>
    <w:p w:rsidR="00C433FF" w:rsidRPr="00E32BC4" w:rsidRDefault="574F19D6" w:rsidP="289AF2D8">
      <w:pPr>
        <w:numPr>
          <w:ilvl w:val="0"/>
          <w:numId w:val="12"/>
        </w:numPr>
        <w:rPr>
          <w:rFonts w:ascii="Arial Narrow" w:eastAsia="Arial Narrow" w:hAnsi="Arial Narrow" w:cs="Arial Narrow"/>
          <w:sz w:val="22"/>
          <w:szCs w:val="22"/>
        </w:rPr>
      </w:pPr>
      <w:r w:rsidRPr="00E32BC4">
        <w:rPr>
          <w:rFonts w:ascii="Arial Narrow" w:eastAsia="Arial Narrow" w:hAnsi="Arial Narrow" w:cs="Arial Narrow"/>
          <w:sz w:val="22"/>
          <w:szCs w:val="22"/>
        </w:rPr>
        <w:t>to promote a calm environment where everyone feels happy, safe and secure</w:t>
      </w:r>
    </w:p>
    <w:p w:rsidR="00C433FF" w:rsidRPr="00E32BC4" w:rsidRDefault="574F19D6" w:rsidP="289AF2D8">
      <w:pPr>
        <w:numPr>
          <w:ilvl w:val="0"/>
          <w:numId w:val="12"/>
        </w:numPr>
        <w:rPr>
          <w:rFonts w:ascii="Arial Narrow" w:eastAsia="Arial Narrow" w:hAnsi="Arial Narrow" w:cs="Arial Narrow"/>
          <w:sz w:val="22"/>
          <w:szCs w:val="22"/>
        </w:rPr>
      </w:pPr>
      <w:r w:rsidRPr="00E32BC4">
        <w:rPr>
          <w:rFonts w:ascii="Arial Narrow" w:eastAsia="Arial Narrow" w:hAnsi="Arial Narrow" w:cs="Arial Narrow"/>
          <w:sz w:val="22"/>
          <w:szCs w:val="22"/>
        </w:rPr>
        <w:t xml:space="preserve">to teach pupils responsible behaviour and, in doing so, raise their </w:t>
      </w:r>
      <w:r w:rsidR="005D00C8" w:rsidRPr="00E32BC4">
        <w:rPr>
          <w:rFonts w:ascii="Arial Narrow" w:eastAsia="Arial Narrow" w:hAnsi="Arial Narrow" w:cs="Arial Narrow"/>
          <w:sz w:val="22"/>
          <w:szCs w:val="22"/>
        </w:rPr>
        <w:t>self-esteem</w:t>
      </w:r>
      <w:r w:rsidRPr="00E32BC4">
        <w:rPr>
          <w:rFonts w:ascii="Arial Narrow" w:eastAsia="Arial Narrow" w:hAnsi="Arial Narrow" w:cs="Arial Narrow"/>
          <w:sz w:val="22"/>
          <w:szCs w:val="22"/>
        </w:rPr>
        <w:t xml:space="preserve"> and increase their academic success</w:t>
      </w:r>
    </w:p>
    <w:p w:rsidR="00C433FF" w:rsidRPr="00E32BC4" w:rsidRDefault="574F19D6" w:rsidP="289AF2D8">
      <w:pPr>
        <w:numPr>
          <w:ilvl w:val="0"/>
          <w:numId w:val="12"/>
        </w:numPr>
        <w:rPr>
          <w:rFonts w:ascii="Arial Narrow" w:eastAsia="Arial Narrow" w:hAnsi="Arial Narrow" w:cs="Arial Narrow"/>
          <w:sz w:val="22"/>
          <w:szCs w:val="22"/>
        </w:rPr>
      </w:pPr>
      <w:r w:rsidRPr="00E32BC4">
        <w:rPr>
          <w:rFonts w:ascii="Arial Narrow" w:eastAsia="Arial Narrow" w:hAnsi="Arial Narrow" w:cs="Arial Narrow"/>
          <w:sz w:val="22"/>
          <w:szCs w:val="22"/>
        </w:rPr>
        <w:t>to create a learning environment where teachers can teach and pupils can learn in a classroom free from disruptive behaviour.</w:t>
      </w:r>
    </w:p>
    <w:p w:rsidR="00C433FF" w:rsidRPr="00E32BC4" w:rsidRDefault="00C433FF" w:rsidP="289AF2D8">
      <w:pPr>
        <w:ind w:left="360"/>
        <w:rPr>
          <w:rFonts w:ascii="Arial Narrow" w:eastAsia="Arial Narrow" w:hAnsi="Arial Narrow" w:cs="Arial Narrow"/>
          <w:sz w:val="22"/>
          <w:szCs w:val="22"/>
        </w:rPr>
      </w:pPr>
    </w:p>
    <w:p w:rsidR="00C433FF" w:rsidRPr="00E32BC4" w:rsidRDefault="574F19D6"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The class teacher or the person in charge of the classroom is responsible for ensuring this ethos is reflected in his/her classroom and for following all procedures.</w:t>
      </w:r>
    </w:p>
    <w:p w:rsidR="00C433FF" w:rsidRPr="00E32BC4" w:rsidRDefault="00C433FF" w:rsidP="289AF2D8">
      <w:pPr>
        <w:rPr>
          <w:rFonts w:ascii="Arial Narrow" w:hAnsi="Arial Narrow" w:cs="Tahoma"/>
          <w:sz w:val="22"/>
          <w:szCs w:val="22"/>
        </w:rPr>
      </w:pPr>
    </w:p>
    <w:p w:rsidR="00C433FF" w:rsidRPr="00A73E36" w:rsidRDefault="60C1C350" w:rsidP="289AF2D8">
      <w:pPr>
        <w:pStyle w:val="Heading1"/>
        <w:rPr>
          <w:rFonts w:ascii="Arial Narrow" w:eastAsia="Arial Narrow" w:hAnsi="Arial Narrow" w:cs="Arial Narrow"/>
          <w:b/>
          <w:bCs/>
          <w:color w:val="000000" w:themeColor="text1"/>
          <w:sz w:val="22"/>
          <w:szCs w:val="22"/>
        </w:rPr>
      </w:pPr>
      <w:r w:rsidRPr="00A73E36">
        <w:rPr>
          <w:rFonts w:ascii="Arial Narrow" w:eastAsia="Arial Narrow" w:hAnsi="Arial Narrow" w:cs="Arial Narrow"/>
          <w:b/>
          <w:bCs/>
          <w:color w:val="000000" w:themeColor="text1"/>
          <w:sz w:val="22"/>
          <w:szCs w:val="22"/>
          <w:u w:val="single"/>
        </w:rPr>
        <w:t>Legislation and Statutory Requirements</w:t>
      </w:r>
    </w:p>
    <w:p w:rsidR="00C433FF" w:rsidRPr="00A73E36" w:rsidRDefault="60C1C350" w:rsidP="289AF2D8">
      <w:pPr>
        <w:pStyle w:val="Heading1"/>
        <w:rPr>
          <w:rFonts w:ascii="Arial Narrow" w:eastAsia="Arial Narrow" w:hAnsi="Arial Narrow" w:cs="Arial Narrow"/>
          <w:color w:val="000000" w:themeColor="text1"/>
          <w:sz w:val="22"/>
          <w:szCs w:val="22"/>
        </w:rPr>
      </w:pPr>
      <w:r w:rsidRPr="00A73E36">
        <w:rPr>
          <w:rFonts w:ascii="Arial Narrow" w:eastAsia="Arial Narrow" w:hAnsi="Arial Narrow" w:cs="Arial Narrow"/>
          <w:color w:val="000000" w:themeColor="text1"/>
          <w:sz w:val="22"/>
          <w:szCs w:val="22"/>
        </w:rPr>
        <w:t>This policy is based on advice from the Department for Education (DfE) on:</w:t>
      </w:r>
    </w:p>
    <w:p w:rsidR="00C433FF" w:rsidRPr="00E32BC4" w:rsidRDefault="00AE2923" w:rsidP="289AF2D8">
      <w:pPr>
        <w:pStyle w:val="ListParagraph"/>
        <w:numPr>
          <w:ilvl w:val="0"/>
          <w:numId w:val="2"/>
        </w:numPr>
        <w:spacing w:after="120" w:line="240" w:lineRule="auto"/>
        <w:rPr>
          <w:rFonts w:ascii="Arial Narrow" w:eastAsia="Arial Narrow" w:hAnsi="Arial Narrow" w:cs="Arial Narrow"/>
          <w:color w:val="0092CF"/>
        </w:rPr>
      </w:pPr>
      <w:hyperlink r:id="rId9">
        <w:r w:rsidR="60C1C350" w:rsidRPr="00E32BC4">
          <w:rPr>
            <w:rStyle w:val="Hyperlink"/>
            <w:rFonts w:ascii="Arial Narrow" w:eastAsia="Arial Narrow" w:hAnsi="Arial Narrow" w:cs="Arial Narrow"/>
          </w:rPr>
          <w:t>Behaviour and discipline in schools</w:t>
        </w:r>
      </w:hyperlink>
    </w:p>
    <w:p w:rsidR="00C433FF" w:rsidRPr="00E32BC4" w:rsidRDefault="00AE2923" w:rsidP="289AF2D8">
      <w:pPr>
        <w:pStyle w:val="ListParagraph"/>
        <w:numPr>
          <w:ilvl w:val="0"/>
          <w:numId w:val="2"/>
        </w:numPr>
        <w:spacing w:after="120" w:line="240" w:lineRule="auto"/>
        <w:rPr>
          <w:rFonts w:ascii="Arial Narrow" w:eastAsia="Arial Narrow" w:hAnsi="Arial Narrow" w:cs="Arial Narrow"/>
          <w:color w:val="0092CF"/>
        </w:rPr>
      </w:pPr>
      <w:hyperlink r:id="rId10">
        <w:r w:rsidR="60C1C350" w:rsidRPr="00E32BC4">
          <w:rPr>
            <w:rStyle w:val="Hyperlink"/>
            <w:rFonts w:ascii="Arial Narrow" w:eastAsia="Arial Narrow" w:hAnsi="Arial Narrow" w:cs="Arial Narrow"/>
          </w:rPr>
          <w:t>Searching, screening and confiscation at school</w:t>
        </w:r>
      </w:hyperlink>
    </w:p>
    <w:p w:rsidR="00C433FF" w:rsidRPr="00E32BC4" w:rsidRDefault="00AE2923" w:rsidP="289AF2D8">
      <w:pPr>
        <w:pStyle w:val="ListParagraph"/>
        <w:numPr>
          <w:ilvl w:val="0"/>
          <w:numId w:val="2"/>
        </w:numPr>
        <w:spacing w:after="120" w:line="240" w:lineRule="auto"/>
        <w:rPr>
          <w:rFonts w:ascii="Arial Narrow" w:eastAsia="Arial Narrow" w:hAnsi="Arial Narrow" w:cs="Arial Narrow"/>
          <w:color w:val="000000" w:themeColor="text1"/>
        </w:rPr>
      </w:pPr>
      <w:hyperlink r:id="rId11">
        <w:r w:rsidR="60C1C350" w:rsidRPr="00E32BC4">
          <w:rPr>
            <w:rStyle w:val="Hyperlink"/>
            <w:rFonts w:ascii="Arial Narrow" w:eastAsia="Arial Narrow" w:hAnsi="Arial Narrow" w:cs="Arial Narrow"/>
          </w:rPr>
          <w:t>The Equality Act 2010</w:t>
        </w:r>
      </w:hyperlink>
    </w:p>
    <w:p w:rsidR="00C433FF" w:rsidRPr="00E32BC4" w:rsidRDefault="00AE2923" w:rsidP="289AF2D8">
      <w:pPr>
        <w:pStyle w:val="ListParagraph"/>
        <w:numPr>
          <w:ilvl w:val="0"/>
          <w:numId w:val="2"/>
        </w:numPr>
        <w:spacing w:after="120" w:line="240" w:lineRule="auto"/>
        <w:rPr>
          <w:rFonts w:ascii="Arial Narrow" w:eastAsia="Arial Narrow" w:hAnsi="Arial Narrow" w:cs="Arial Narrow"/>
          <w:color w:val="0092CF"/>
        </w:rPr>
      </w:pPr>
      <w:hyperlink r:id="rId12">
        <w:r w:rsidR="60C1C350" w:rsidRPr="00E32BC4">
          <w:rPr>
            <w:rStyle w:val="Hyperlink"/>
            <w:rFonts w:ascii="Arial Narrow" w:eastAsia="Arial Narrow" w:hAnsi="Arial Narrow" w:cs="Arial Narrow"/>
          </w:rPr>
          <w:t>Use of reasonable force in schools</w:t>
        </w:r>
      </w:hyperlink>
    </w:p>
    <w:p w:rsidR="00C433FF" w:rsidRPr="00E32BC4" w:rsidRDefault="00AE2923" w:rsidP="289AF2D8">
      <w:pPr>
        <w:pStyle w:val="ListParagraph"/>
        <w:numPr>
          <w:ilvl w:val="0"/>
          <w:numId w:val="2"/>
        </w:numPr>
        <w:spacing w:after="120" w:line="240" w:lineRule="auto"/>
        <w:rPr>
          <w:rFonts w:ascii="Arial Narrow" w:eastAsia="Arial Narrow" w:hAnsi="Arial Narrow" w:cs="Arial Narrow"/>
          <w:color w:val="0092CF"/>
        </w:rPr>
      </w:pPr>
      <w:hyperlink r:id="rId13">
        <w:r w:rsidR="60C1C350" w:rsidRPr="00E32BC4">
          <w:rPr>
            <w:rStyle w:val="Hyperlink"/>
            <w:rFonts w:ascii="Arial Narrow" w:eastAsia="Arial Narrow" w:hAnsi="Arial Narrow" w:cs="Arial Narrow"/>
          </w:rPr>
          <w:t>Supporting pupils with medical conditions at school</w:t>
        </w:r>
      </w:hyperlink>
      <w:r w:rsidR="60C1C350" w:rsidRPr="00E32BC4">
        <w:rPr>
          <w:rFonts w:ascii="Arial Narrow" w:eastAsia="Arial Narrow" w:hAnsi="Arial Narrow" w:cs="Arial Narrow"/>
          <w:color w:val="0092CF"/>
          <w:u w:val="single"/>
        </w:rPr>
        <w:t xml:space="preserve"> </w:t>
      </w:r>
    </w:p>
    <w:p w:rsidR="00C433FF" w:rsidRPr="00E32BC4" w:rsidRDefault="60C1C350" w:rsidP="289AF2D8">
      <w:pPr>
        <w:pStyle w:val="ListParagraph"/>
        <w:numPr>
          <w:ilvl w:val="0"/>
          <w:numId w:val="2"/>
        </w:numPr>
        <w:spacing w:after="12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 xml:space="preserve">It is also based on the </w:t>
      </w:r>
      <w:hyperlink r:id="rId14">
        <w:r w:rsidRPr="00E32BC4">
          <w:rPr>
            <w:rStyle w:val="Hyperlink"/>
            <w:rFonts w:ascii="Arial Narrow" w:eastAsia="Arial Narrow" w:hAnsi="Arial Narrow" w:cs="Arial Narrow"/>
          </w:rPr>
          <w:t>special educational needs and disability (SEND) code of practice</w:t>
        </w:r>
      </w:hyperlink>
      <w:r w:rsidRPr="00E32BC4">
        <w:rPr>
          <w:rFonts w:ascii="Arial Narrow" w:eastAsia="Arial Narrow" w:hAnsi="Arial Narrow" w:cs="Arial Narrow"/>
          <w:color w:val="000000" w:themeColor="text1"/>
        </w:rPr>
        <w:t>.</w:t>
      </w:r>
      <w:r w:rsidRPr="00E32BC4">
        <w:rPr>
          <w:rFonts w:ascii="Arial Narrow" w:hAnsi="Arial Narrow" w:cs="Tahoma"/>
          <w:b/>
          <w:bCs/>
          <w:u w:val="single"/>
        </w:rPr>
        <w:t xml:space="preserve"> </w:t>
      </w:r>
    </w:p>
    <w:p w:rsidR="00C433FF" w:rsidRPr="00E32BC4" w:rsidRDefault="00C433FF" w:rsidP="00C433FF">
      <w:pPr>
        <w:rPr>
          <w:rFonts w:ascii="Arial Narrow" w:hAnsi="Arial Narrow" w:cs="Tahoma"/>
          <w:sz w:val="22"/>
          <w:szCs w:val="22"/>
        </w:rPr>
      </w:pPr>
    </w:p>
    <w:p w:rsidR="00EF2B4F" w:rsidRPr="00EF2B4F" w:rsidRDefault="00EF2B4F" w:rsidP="00EF2B4F">
      <w:pPr>
        <w:pStyle w:val="Heading1"/>
        <w:rPr>
          <w:rFonts w:ascii="Arial Narrow" w:eastAsia="Arial Narrow" w:hAnsi="Arial Narrow" w:cs="Arial Narrow"/>
          <w:b/>
          <w:bCs/>
          <w:color w:val="000000" w:themeColor="text1"/>
          <w:sz w:val="22"/>
          <w:szCs w:val="22"/>
        </w:rPr>
      </w:pPr>
      <w:bookmarkStart w:id="0" w:name="_Toc112936163"/>
      <w:r w:rsidRPr="00EF2B4F">
        <w:rPr>
          <w:rFonts w:ascii="Arial Narrow" w:eastAsia="Arial Narrow" w:hAnsi="Arial Narrow" w:cs="Arial Narrow"/>
          <w:b/>
          <w:bCs/>
          <w:color w:val="000000" w:themeColor="text1"/>
          <w:sz w:val="22"/>
          <w:szCs w:val="22"/>
          <w:u w:val="single"/>
        </w:rPr>
        <w:t>Related School Policies</w:t>
      </w:r>
    </w:p>
    <w:p w:rsidR="00EF2B4F" w:rsidRDefault="00EF2B4F" w:rsidP="10EE8F19">
      <w:pPr>
        <w:spacing w:after="200" w:line="276" w:lineRule="auto"/>
        <w:rPr>
          <w:rFonts w:ascii="Arial Narrow" w:hAnsi="Arial Narrow" w:cs="Tahoma"/>
          <w:sz w:val="22"/>
          <w:szCs w:val="22"/>
        </w:rPr>
      </w:pPr>
      <w:r w:rsidRPr="10EE8F19">
        <w:rPr>
          <w:rFonts w:ascii="Arial Narrow" w:eastAsia="Arial Narrow" w:hAnsi="Arial Narrow" w:cs="Arial Narrow"/>
          <w:color w:val="000000" w:themeColor="text1"/>
          <w:sz w:val="22"/>
          <w:szCs w:val="22"/>
        </w:rPr>
        <w:t>The Behaviour policy is one of the essential Safeguarding Policies of the school.  Safeguarding covers more than the contribution made to child protect in relation to individual children. It also encompasses issues such as pupil health and safety, bullying, arrangements for meeting the medical needs of children, providing first aid, school security, drugs and substance misuse, positive behaviour etc. There may also be other safeguarding issues that are specific to the local area or population.</w:t>
      </w:r>
      <w:r w:rsidRPr="10EE8F19">
        <w:rPr>
          <w:rFonts w:ascii="Arial Narrow" w:hAnsi="Arial Narrow" w:cs="Tahoma"/>
          <w:sz w:val="22"/>
          <w:szCs w:val="22"/>
        </w:rPr>
        <w:t xml:space="preserve"> </w:t>
      </w:r>
      <w:r w:rsidR="4D94D6C8" w:rsidRPr="10EE8F19">
        <w:rPr>
          <w:rFonts w:ascii="Arial Narrow" w:hAnsi="Arial Narrow" w:cs="Tahoma"/>
          <w:sz w:val="22"/>
          <w:szCs w:val="22"/>
        </w:rPr>
        <w:t>This policy also relates to the Anti Bullying Policy</w:t>
      </w:r>
      <w:r w:rsidR="00102CB7">
        <w:rPr>
          <w:rFonts w:ascii="Arial Narrow" w:hAnsi="Arial Narrow" w:cs="Tahoma"/>
          <w:sz w:val="22"/>
          <w:szCs w:val="22"/>
        </w:rPr>
        <w:t>.</w:t>
      </w:r>
    </w:p>
    <w:p w:rsidR="00102CB7" w:rsidRDefault="00102CB7" w:rsidP="10EE8F19">
      <w:pPr>
        <w:spacing w:after="200" w:line="276" w:lineRule="auto"/>
        <w:rPr>
          <w:rFonts w:ascii="Arial Narrow" w:hAnsi="Arial Narrow" w:cs="Tahoma"/>
          <w:bCs/>
          <w:color w:val="0070C0"/>
          <w:sz w:val="22"/>
          <w:szCs w:val="22"/>
        </w:rPr>
      </w:pPr>
      <w:r>
        <w:rPr>
          <w:rFonts w:ascii="Arial Narrow" w:hAnsi="Arial Narrow" w:cs="Tahoma"/>
          <w:bCs/>
          <w:color w:val="FF0000"/>
          <w:sz w:val="22"/>
          <w:szCs w:val="22"/>
        </w:rPr>
        <w:t xml:space="preserve">The behaviour policy also relates to the expectations regarding the wearing of school uniform.  All children are expected to be clean, smart and suitably dressed in our uniform showing that they are part of the Hilton Lane Family. </w:t>
      </w:r>
      <w:hyperlink r:id="rId15" w:history="1">
        <w:r w:rsidR="00A37ABE" w:rsidRPr="00A37ABE">
          <w:rPr>
            <w:rStyle w:val="Hyperlink"/>
            <w:rFonts w:ascii="Arial Narrow" w:hAnsi="Arial Narrow" w:cs="Tahoma"/>
            <w:bCs/>
            <w:color w:val="0070C0"/>
            <w:sz w:val="22"/>
            <w:szCs w:val="22"/>
          </w:rPr>
          <w:t>https://www.hiltonlaneprimary.co.uk/parents/uniform/</w:t>
        </w:r>
      </w:hyperlink>
    </w:p>
    <w:p w:rsidR="00A37ABE" w:rsidRDefault="00641B43" w:rsidP="10EE8F19">
      <w:pPr>
        <w:spacing w:after="200" w:line="276" w:lineRule="auto"/>
        <w:rPr>
          <w:rFonts w:ascii="Arial Narrow" w:hAnsi="Arial Narrow" w:cs="Tahoma"/>
          <w:bCs/>
          <w:color w:val="FF0000"/>
          <w:sz w:val="22"/>
          <w:szCs w:val="22"/>
        </w:rPr>
      </w:pPr>
      <w:r>
        <w:rPr>
          <w:rFonts w:ascii="Arial Narrow" w:hAnsi="Arial Narrow" w:cs="Tahoma"/>
          <w:bCs/>
          <w:color w:val="FF0000"/>
          <w:sz w:val="22"/>
          <w:szCs w:val="22"/>
        </w:rPr>
        <w:t>Persistent or deliberate abuse of our uniform code may result in the escalation of the Behaviour Policy.</w:t>
      </w:r>
    </w:p>
    <w:p w:rsidR="00A37ABE" w:rsidRDefault="00A37ABE" w:rsidP="10EE8F19">
      <w:pPr>
        <w:spacing w:after="200" w:line="276" w:lineRule="auto"/>
        <w:rPr>
          <w:rFonts w:ascii="Arial Narrow" w:hAnsi="Arial Narrow" w:cs="Tahoma"/>
          <w:bCs/>
          <w:color w:val="FF0000"/>
          <w:sz w:val="22"/>
          <w:szCs w:val="22"/>
        </w:rPr>
      </w:pPr>
    </w:p>
    <w:p w:rsidR="00A37ABE" w:rsidRPr="00102CB7" w:rsidRDefault="00A37ABE" w:rsidP="10EE8F19">
      <w:pPr>
        <w:spacing w:after="200" w:line="276" w:lineRule="auto"/>
        <w:rPr>
          <w:rFonts w:ascii="Arial Narrow" w:hAnsi="Arial Narrow" w:cs="Tahoma"/>
          <w:bCs/>
          <w:color w:val="FF0000"/>
          <w:sz w:val="22"/>
          <w:szCs w:val="22"/>
        </w:rPr>
      </w:pPr>
    </w:p>
    <w:p w:rsidR="00163694" w:rsidRPr="00A73E36" w:rsidRDefault="00163694" w:rsidP="00163694">
      <w:pPr>
        <w:pStyle w:val="Heading1"/>
        <w:rPr>
          <w:rFonts w:ascii="Arial Narrow" w:hAnsi="Arial Narrow"/>
          <w:b/>
          <w:bCs/>
          <w:color w:val="000000" w:themeColor="text1"/>
          <w:sz w:val="22"/>
          <w:szCs w:val="22"/>
          <w:u w:val="single"/>
        </w:rPr>
      </w:pPr>
      <w:r w:rsidRPr="00A73E36">
        <w:rPr>
          <w:rFonts w:ascii="Arial Narrow" w:hAnsi="Arial Narrow"/>
          <w:b/>
          <w:bCs/>
          <w:color w:val="000000" w:themeColor="text1"/>
          <w:sz w:val="22"/>
          <w:szCs w:val="22"/>
          <w:u w:val="single"/>
        </w:rPr>
        <w:lastRenderedPageBreak/>
        <w:t>Three Golden Rules</w:t>
      </w:r>
      <w:bookmarkEnd w:id="0"/>
      <w:r w:rsidRPr="00A73E36">
        <w:rPr>
          <w:rFonts w:ascii="Arial Narrow" w:hAnsi="Arial Narrow"/>
          <w:b/>
          <w:bCs/>
          <w:color w:val="000000" w:themeColor="text1"/>
          <w:sz w:val="22"/>
          <w:szCs w:val="22"/>
          <w:u w:val="single"/>
        </w:rPr>
        <w:t xml:space="preserve"> </w:t>
      </w:r>
    </w:p>
    <w:p w:rsidR="00163694" w:rsidRPr="00E32BC4" w:rsidRDefault="00163694" w:rsidP="00163694">
      <w:pPr>
        <w:rPr>
          <w:rFonts w:ascii="Arial Narrow" w:hAnsi="Arial Narrow"/>
          <w:sz w:val="22"/>
          <w:szCs w:val="22"/>
        </w:rPr>
      </w:pPr>
      <w:r w:rsidRPr="00E32BC4">
        <w:rPr>
          <w:rFonts w:ascii="Arial Narrow" w:hAnsi="Arial Narrow"/>
          <w:sz w:val="22"/>
          <w:szCs w:val="22"/>
        </w:rPr>
        <w:t>Our behaviour policy is centred around three simple rules: Be Ready, Be Respectful and Be Safe. Each of these 3 rules is linked to one section of our overall curriculum intent.</w:t>
      </w:r>
    </w:p>
    <w:p w:rsidR="00163694" w:rsidRPr="00E32BC4" w:rsidRDefault="00163694" w:rsidP="30DFFB8E">
      <w:pPr>
        <w:pStyle w:val="NormalWeb"/>
        <w:numPr>
          <w:ilvl w:val="0"/>
          <w:numId w:val="1"/>
        </w:numPr>
        <w:shd w:val="clear" w:color="auto" w:fill="FFFFFF" w:themeFill="background1"/>
        <w:rPr>
          <w:rFonts w:ascii="Arial Narrow" w:hAnsi="Arial Narrow"/>
          <w:sz w:val="22"/>
          <w:szCs w:val="22"/>
        </w:rPr>
      </w:pPr>
      <w:r w:rsidRPr="30DFFB8E">
        <w:rPr>
          <w:rFonts w:ascii="Arial Narrow" w:hAnsi="Arial Narrow"/>
          <w:sz w:val="22"/>
          <w:szCs w:val="22"/>
        </w:rPr>
        <w:t xml:space="preserve">Be Ready </w:t>
      </w:r>
    </w:p>
    <w:p w:rsidR="00163694" w:rsidRPr="00E32BC4" w:rsidRDefault="00163694" w:rsidP="30DFFB8E">
      <w:pPr>
        <w:pStyle w:val="NormalWeb"/>
        <w:numPr>
          <w:ilvl w:val="0"/>
          <w:numId w:val="1"/>
        </w:numPr>
        <w:shd w:val="clear" w:color="auto" w:fill="FFFFFF" w:themeFill="background1"/>
        <w:rPr>
          <w:rFonts w:ascii="Arial Narrow" w:hAnsi="Arial Narrow"/>
          <w:sz w:val="22"/>
          <w:szCs w:val="22"/>
        </w:rPr>
      </w:pPr>
      <w:r w:rsidRPr="30DFFB8E">
        <w:rPr>
          <w:rFonts w:ascii="Arial Narrow" w:hAnsi="Arial Narrow"/>
          <w:sz w:val="22"/>
          <w:szCs w:val="22"/>
        </w:rPr>
        <w:t>Be Respectful</w:t>
      </w:r>
    </w:p>
    <w:p w:rsidR="00163694" w:rsidRPr="00E32BC4" w:rsidRDefault="00163694" w:rsidP="30DFFB8E">
      <w:pPr>
        <w:pStyle w:val="NormalWeb"/>
        <w:numPr>
          <w:ilvl w:val="0"/>
          <w:numId w:val="1"/>
        </w:numPr>
        <w:shd w:val="clear" w:color="auto" w:fill="FFFFFF" w:themeFill="background1"/>
        <w:rPr>
          <w:rFonts w:ascii="Arial Narrow" w:hAnsi="Arial Narrow"/>
          <w:sz w:val="22"/>
          <w:szCs w:val="22"/>
        </w:rPr>
      </w:pPr>
      <w:r w:rsidRPr="30DFFB8E">
        <w:rPr>
          <w:rFonts w:ascii="Arial Narrow" w:hAnsi="Arial Narrow"/>
          <w:sz w:val="22"/>
          <w:szCs w:val="22"/>
        </w:rPr>
        <w:t xml:space="preserve">Be Safe </w:t>
      </w:r>
    </w:p>
    <w:p w:rsidR="00163694" w:rsidRPr="00A73E36" w:rsidRDefault="00163694" w:rsidP="00163694">
      <w:pPr>
        <w:pStyle w:val="Heading1"/>
        <w:rPr>
          <w:rFonts w:ascii="Arial Narrow" w:hAnsi="Arial Narrow"/>
          <w:b/>
          <w:bCs/>
          <w:color w:val="000000" w:themeColor="text1"/>
          <w:sz w:val="22"/>
          <w:szCs w:val="22"/>
          <w:u w:val="single"/>
        </w:rPr>
      </w:pPr>
      <w:bookmarkStart w:id="1" w:name="_Toc112936164"/>
      <w:r w:rsidRPr="00A73E36">
        <w:rPr>
          <w:rFonts w:ascii="Arial Narrow" w:hAnsi="Arial Narrow"/>
          <w:b/>
          <w:bCs/>
          <w:color w:val="000000" w:themeColor="text1"/>
          <w:sz w:val="22"/>
          <w:szCs w:val="22"/>
          <w:u w:val="single"/>
        </w:rPr>
        <w:t>Responsibilities</w:t>
      </w:r>
      <w:bookmarkEnd w:id="1"/>
      <w:r w:rsidRPr="00A73E36">
        <w:rPr>
          <w:rFonts w:ascii="Arial Narrow" w:hAnsi="Arial Narrow"/>
          <w:b/>
          <w:bCs/>
          <w:color w:val="000000" w:themeColor="text1"/>
          <w:sz w:val="22"/>
          <w:szCs w:val="22"/>
          <w:u w:val="single"/>
        </w:rPr>
        <w:t xml:space="preserve"> </w:t>
      </w:r>
    </w:p>
    <w:p w:rsidR="00163694" w:rsidRPr="00E32BC4" w:rsidRDefault="00163694" w:rsidP="00163694">
      <w:pPr>
        <w:rPr>
          <w:rFonts w:ascii="Arial Narrow" w:hAnsi="Arial Narrow"/>
          <w:sz w:val="22"/>
          <w:szCs w:val="22"/>
        </w:rPr>
      </w:pPr>
      <w:r w:rsidRPr="00E32BC4">
        <w:rPr>
          <w:rFonts w:ascii="Arial Narrow" w:hAnsi="Arial Narrow"/>
          <w:sz w:val="22"/>
          <w:szCs w:val="22"/>
        </w:rPr>
        <w:t>To develop the school’s ethos of ‘T</w:t>
      </w:r>
      <w:r w:rsidR="282E33FE" w:rsidRPr="00E32BC4">
        <w:rPr>
          <w:rFonts w:ascii="Arial Narrow" w:hAnsi="Arial Narrow"/>
          <w:sz w:val="22"/>
          <w:szCs w:val="22"/>
        </w:rPr>
        <w:t xml:space="preserve">he Hilton Lane Family’ </w:t>
      </w:r>
      <w:r w:rsidRPr="00E32BC4">
        <w:rPr>
          <w:rFonts w:ascii="Arial Narrow" w:hAnsi="Arial Narrow"/>
          <w:sz w:val="22"/>
          <w:szCs w:val="22"/>
        </w:rPr>
        <w:t xml:space="preserve">we aim to develop secure relationships between staff and pupils and pupils and their peers. Clear expectation </w:t>
      </w:r>
      <w:proofErr w:type="gramStart"/>
      <w:r w:rsidRPr="00E32BC4">
        <w:rPr>
          <w:rFonts w:ascii="Arial Narrow" w:hAnsi="Arial Narrow"/>
          <w:sz w:val="22"/>
          <w:szCs w:val="22"/>
        </w:rPr>
        <w:t>are</w:t>
      </w:r>
      <w:proofErr w:type="gramEnd"/>
      <w:r w:rsidRPr="00E32BC4">
        <w:rPr>
          <w:rFonts w:ascii="Arial Narrow" w:hAnsi="Arial Narrow"/>
          <w:sz w:val="22"/>
          <w:szCs w:val="22"/>
        </w:rPr>
        <w:t xml:space="preserve"> set for all stake holders and everyone is clear about the 3 simple rules that have been developed to ensure the children are able to develop a sense of belonging. </w:t>
      </w:r>
    </w:p>
    <w:p w:rsidR="25FCCB1C" w:rsidRPr="00E32BC4" w:rsidRDefault="25FCCB1C" w:rsidP="289AF2D8">
      <w:pPr>
        <w:rPr>
          <w:rFonts w:ascii="Arial Narrow" w:hAnsi="Arial Narrow"/>
          <w:sz w:val="22"/>
          <w:szCs w:val="22"/>
        </w:rPr>
      </w:pPr>
      <w:r w:rsidRPr="00E32BC4">
        <w:rPr>
          <w:rFonts w:ascii="Arial Narrow" w:hAnsi="Arial Narrow"/>
          <w:sz w:val="22"/>
          <w:szCs w:val="22"/>
        </w:rPr>
        <w:t xml:space="preserve">These rules are displayed in every class and </w:t>
      </w:r>
      <w:r w:rsidR="005D00C8" w:rsidRPr="00E32BC4">
        <w:rPr>
          <w:rFonts w:ascii="Arial Narrow" w:hAnsi="Arial Narrow"/>
          <w:sz w:val="22"/>
          <w:szCs w:val="22"/>
        </w:rPr>
        <w:t>around</w:t>
      </w:r>
      <w:r w:rsidRPr="00E32BC4">
        <w:rPr>
          <w:rFonts w:ascii="Arial Narrow" w:hAnsi="Arial Narrow"/>
          <w:sz w:val="22"/>
          <w:szCs w:val="22"/>
        </w:rPr>
        <w:t xml:space="preserve"> school. Adults refer to these rules when giving praise and sanctions.</w:t>
      </w:r>
    </w:p>
    <w:p w:rsidR="289AF2D8" w:rsidRPr="00E32BC4" w:rsidRDefault="289AF2D8" w:rsidP="289AF2D8">
      <w:pPr>
        <w:rPr>
          <w:rFonts w:ascii="Arial Narrow" w:hAnsi="Arial Narrow"/>
          <w:sz w:val="22"/>
          <w:szCs w:val="22"/>
        </w:rPr>
      </w:pPr>
    </w:p>
    <w:tbl>
      <w:tblPr>
        <w:tblStyle w:val="TableGrid"/>
        <w:tblpPr w:leftFromText="180" w:rightFromText="180" w:vertAnchor="text" w:horzAnchor="margin" w:tblpY="167"/>
        <w:tblW w:w="0" w:type="auto"/>
        <w:tblLook w:val="04A0" w:firstRow="1" w:lastRow="0" w:firstColumn="1" w:lastColumn="0" w:noHBand="0" w:noVBand="1"/>
      </w:tblPr>
      <w:tblGrid>
        <w:gridCol w:w="1217"/>
        <w:gridCol w:w="7413"/>
      </w:tblGrid>
      <w:tr w:rsidR="00163694" w:rsidRPr="00E32BC4" w:rsidTr="00A73E36">
        <w:tc>
          <w:tcPr>
            <w:tcW w:w="10456" w:type="dxa"/>
            <w:gridSpan w:val="2"/>
            <w:shd w:val="clear" w:color="auto" w:fill="D6E3BC" w:themeFill="accent3" w:themeFillTint="66"/>
          </w:tcPr>
          <w:p w:rsidR="00163694" w:rsidRPr="00E32BC4" w:rsidRDefault="00163694" w:rsidP="00A73E36">
            <w:pPr>
              <w:pStyle w:val="NormalWeb"/>
              <w:tabs>
                <w:tab w:val="left" w:pos="3440"/>
              </w:tabs>
              <w:rPr>
                <w:rFonts w:ascii="Arial Narrow" w:hAnsi="Arial Narrow"/>
                <w:sz w:val="22"/>
                <w:szCs w:val="22"/>
              </w:rPr>
            </w:pPr>
            <w:r w:rsidRPr="00E32BC4">
              <w:rPr>
                <w:rFonts w:ascii="Arial Narrow" w:hAnsi="Arial Narrow"/>
                <w:sz w:val="22"/>
                <w:szCs w:val="22"/>
              </w:rPr>
              <w:t>Responsibilities of parents and carers</w:t>
            </w:r>
            <w:r w:rsidR="00A73E36">
              <w:rPr>
                <w:rFonts w:ascii="Arial Narrow" w:hAnsi="Arial Narrow"/>
                <w:sz w:val="22"/>
                <w:szCs w:val="22"/>
              </w:rPr>
              <w:tab/>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 xml:space="preserve">Ready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ensure pupils attend school regularly and arrive on time (any absences are reported to the school office)</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ensure school is informed of anything which may affect children’s work and well-being</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encourage independence and self-discipline</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help support with learning at home where appropriate</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 xml:space="preserve">Respectful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fully support the </w:t>
            </w:r>
            <w:proofErr w:type="spellStart"/>
            <w:r w:rsidRPr="00E32BC4">
              <w:rPr>
                <w:rFonts w:ascii="Arial Narrow" w:hAnsi="Arial Narrow"/>
              </w:rPr>
              <w:t>behaviour</w:t>
            </w:r>
            <w:proofErr w:type="spellEnd"/>
            <w:r w:rsidRPr="00E32BC4">
              <w:rPr>
                <w:rFonts w:ascii="Arial Narrow" w:hAnsi="Arial Narrow"/>
              </w:rPr>
              <w:t xml:space="preserve"> policy and other school policies.</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establish good communication with school staff, following the procedure stated in the complaints procedure if any concerns need to be raised. </w:t>
            </w:r>
          </w:p>
          <w:p w:rsidR="00163694" w:rsidRPr="00E32BC4" w:rsidRDefault="57E2BC9F" w:rsidP="00163694">
            <w:pPr>
              <w:pStyle w:val="NoSpacing"/>
              <w:numPr>
                <w:ilvl w:val="0"/>
                <w:numId w:val="22"/>
              </w:numPr>
              <w:rPr>
                <w:rFonts w:ascii="Arial Narrow" w:hAnsi="Arial Narrow"/>
              </w:rPr>
            </w:pPr>
            <w:r w:rsidRPr="00E32BC4">
              <w:rPr>
                <w:rFonts w:ascii="Arial Narrow" w:hAnsi="Arial Narrow"/>
              </w:rPr>
              <w:t xml:space="preserve">To model respectful </w:t>
            </w:r>
            <w:proofErr w:type="spellStart"/>
            <w:r w:rsidRPr="00E32BC4">
              <w:rPr>
                <w:rFonts w:ascii="Arial Narrow" w:hAnsi="Arial Narrow"/>
              </w:rPr>
              <w:t>behaviour</w:t>
            </w:r>
            <w:proofErr w:type="spellEnd"/>
            <w:r w:rsidRPr="00E32BC4">
              <w:rPr>
                <w:rFonts w:ascii="Arial Narrow" w:hAnsi="Arial Narrow"/>
              </w:rPr>
              <w:t xml:space="preserve"> to all staff and families on the school premises</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Safe</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encourage respect and positive </w:t>
            </w:r>
            <w:proofErr w:type="spellStart"/>
            <w:r w:rsidRPr="00E32BC4">
              <w:rPr>
                <w:rFonts w:ascii="Arial Narrow" w:hAnsi="Arial Narrow"/>
              </w:rPr>
              <w:t>behaviour</w:t>
            </w:r>
            <w:proofErr w:type="spellEnd"/>
            <w:r w:rsidRPr="00E32BC4">
              <w:rPr>
                <w:rFonts w:ascii="Arial Narrow" w:hAnsi="Arial Narrow"/>
              </w:rPr>
              <w:t xml:space="preserve"> and to make their children aware of inappropriate </w:t>
            </w:r>
            <w:proofErr w:type="spellStart"/>
            <w:r w:rsidRPr="00E32BC4">
              <w:rPr>
                <w:rFonts w:ascii="Arial Narrow" w:hAnsi="Arial Narrow"/>
              </w:rPr>
              <w:t>behaviour</w:t>
            </w:r>
            <w:proofErr w:type="spellEnd"/>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support, and work with, staff to address and review any </w:t>
            </w:r>
            <w:proofErr w:type="spellStart"/>
            <w:r w:rsidRPr="00E32BC4">
              <w:rPr>
                <w:rFonts w:ascii="Arial Narrow" w:hAnsi="Arial Narrow"/>
              </w:rPr>
              <w:t>behaviour</w:t>
            </w:r>
            <w:proofErr w:type="spellEnd"/>
            <w:r w:rsidRPr="00E32BC4">
              <w:rPr>
                <w:rFonts w:ascii="Arial Narrow" w:hAnsi="Arial Narrow"/>
              </w:rPr>
              <w:t xml:space="preserve"> issues.</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ensure children follow all health and safety procedures including appropriate uniform (e.g. no </w:t>
            </w:r>
            <w:proofErr w:type="spellStart"/>
            <w:r w:rsidRPr="00E32BC4">
              <w:rPr>
                <w:rFonts w:ascii="Arial Narrow" w:hAnsi="Arial Narrow"/>
              </w:rPr>
              <w:t>jewellery</w:t>
            </w:r>
            <w:proofErr w:type="spellEnd"/>
            <w:r w:rsidRPr="00E32BC4">
              <w:rPr>
                <w:rFonts w:ascii="Arial Narrow" w:hAnsi="Arial Narrow"/>
              </w:rPr>
              <w:t>, sensible footwear)</w:t>
            </w:r>
          </w:p>
        </w:tc>
      </w:tr>
    </w:tbl>
    <w:p w:rsidR="00163694" w:rsidRPr="00E32BC4" w:rsidRDefault="00163694" w:rsidP="00163694">
      <w:pPr>
        <w:pStyle w:val="NormalWeb"/>
        <w:shd w:val="clear" w:color="auto" w:fill="FFFFFF" w:themeFill="background1"/>
        <w:rPr>
          <w:rFonts w:ascii="Arial Narrow" w:hAnsi="Arial Narrow"/>
          <w:sz w:val="22"/>
          <w:szCs w:val="22"/>
        </w:rPr>
      </w:pPr>
    </w:p>
    <w:tbl>
      <w:tblPr>
        <w:tblStyle w:val="TableGrid"/>
        <w:tblpPr w:leftFromText="180" w:rightFromText="180" w:vertAnchor="text" w:horzAnchor="margin" w:tblpY="81"/>
        <w:tblW w:w="0" w:type="auto"/>
        <w:tblLook w:val="04A0" w:firstRow="1" w:lastRow="0" w:firstColumn="1" w:lastColumn="0" w:noHBand="0" w:noVBand="1"/>
      </w:tblPr>
      <w:tblGrid>
        <w:gridCol w:w="1219"/>
        <w:gridCol w:w="7411"/>
      </w:tblGrid>
      <w:tr w:rsidR="00163694" w:rsidRPr="00E32BC4" w:rsidTr="00A73E36">
        <w:tc>
          <w:tcPr>
            <w:tcW w:w="10456" w:type="dxa"/>
            <w:gridSpan w:val="2"/>
            <w:shd w:val="clear" w:color="auto" w:fill="D6E3BC" w:themeFill="accent3" w:themeFillTint="66"/>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Responsibilities of pupils</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 xml:space="preserve">Ready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listen carefully to others</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try their best at all times</w:t>
            </w:r>
          </w:p>
          <w:p w:rsidR="00163694" w:rsidRPr="00E32BC4" w:rsidRDefault="12153A1F" w:rsidP="00163694">
            <w:pPr>
              <w:pStyle w:val="NoSpacing"/>
              <w:numPr>
                <w:ilvl w:val="0"/>
                <w:numId w:val="22"/>
              </w:numPr>
              <w:rPr>
                <w:rFonts w:ascii="Arial Narrow" w:hAnsi="Arial Narrow"/>
              </w:rPr>
            </w:pPr>
            <w:r w:rsidRPr="00E32BC4">
              <w:rPr>
                <w:rFonts w:ascii="Arial Narrow" w:hAnsi="Arial Narrow"/>
              </w:rPr>
              <w:t>To work on all tasks given by all adults</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 xml:space="preserve">Respectful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Be kind and polite to all members of T</w:t>
            </w:r>
            <w:r w:rsidR="06508002" w:rsidRPr="00E32BC4">
              <w:rPr>
                <w:rFonts w:ascii="Arial Narrow" w:hAnsi="Arial Narrow"/>
              </w:rPr>
              <w:t xml:space="preserve">he Hilton Lane Family </w:t>
            </w:r>
            <w:r w:rsidRPr="00E32BC4">
              <w:rPr>
                <w:rFonts w:ascii="Arial Narrow" w:hAnsi="Arial Narrow"/>
              </w:rPr>
              <w:t>and any visitors</w:t>
            </w:r>
          </w:p>
          <w:p w:rsidR="1CEE3835" w:rsidRPr="00E32BC4" w:rsidRDefault="1CEE3835" w:rsidP="289AF2D8">
            <w:pPr>
              <w:pStyle w:val="NoSpacing"/>
              <w:numPr>
                <w:ilvl w:val="0"/>
                <w:numId w:val="22"/>
              </w:numPr>
              <w:rPr>
                <w:rFonts w:ascii="Arial Narrow" w:hAnsi="Arial Narrow"/>
              </w:rPr>
            </w:pPr>
            <w:r w:rsidRPr="00E32BC4">
              <w:rPr>
                <w:rFonts w:ascii="Arial Narrow" w:hAnsi="Arial Narrow"/>
              </w:rPr>
              <w:t>To use good manners</w:t>
            </w:r>
          </w:p>
          <w:p w:rsidR="1CEE3835" w:rsidRPr="00E32BC4" w:rsidRDefault="1CEE3835" w:rsidP="289AF2D8">
            <w:pPr>
              <w:pStyle w:val="NoSpacing"/>
              <w:numPr>
                <w:ilvl w:val="0"/>
                <w:numId w:val="22"/>
              </w:numPr>
              <w:rPr>
                <w:rFonts w:ascii="Arial Narrow" w:hAnsi="Arial Narrow"/>
              </w:rPr>
            </w:pPr>
            <w:r w:rsidRPr="00E32BC4">
              <w:rPr>
                <w:rFonts w:ascii="Arial Narrow" w:hAnsi="Arial Narrow"/>
              </w:rPr>
              <w:t>To treat people how you expect to be treated</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take care of property and the environment in and around the school </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Safe</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move sensibly around the school </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Think about how your actions might hurt others</w:t>
            </w:r>
          </w:p>
        </w:tc>
      </w:tr>
    </w:tbl>
    <w:p w:rsidR="00163694" w:rsidRPr="00E32BC4" w:rsidRDefault="00163694" w:rsidP="00163694">
      <w:pPr>
        <w:pStyle w:val="NormalWeb"/>
        <w:shd w:val="clear" w:color="auto" w:fill="FFFFFF" w:themeFill="background1"/>
        <w:rPr>
          <w:rFonts w:ascii="Arial Narrow" w:hAnsi="Arial Narrow"/>
          <w:sz w:val="22"/>
          <w:szCs w:val="22"/>
        </w:rPr>
      </w:pPr>
    </w:p>
    <w:tbl>
      <w:tblPr>
        <w:tblStyle w:val="TableGrid"/>
        <w:tblpPr w:leftFromText="180" w:rightFromText="180" w:vertAnchor="text" w:horzAnchor="margin" w:tblpY="81"/>
        <w:tblW w:w="0" w:type="auto"/>
        <w:tblLook w:val="04A0" w:firstRow="1" w:lastRow="0" w:firstColumn="1" w:lastColumn="0" w:noHBand="0" w:noVBand="1"/>
      </w:tblPr>
      <w:tblGrid>
        <w:gridCol w:w="1219"/>
        <w:gridCol w:w="7411"/>
      </w:tblGrid>
      <w:tr w:rsidR="00163694" w:rsidRPr="00E32BC4" w:rsidTr="00A73E36">
        <w:tc>
          <w:tcPr>
            <w:tcW w:w="10456" w:type="dxa"/>
            <w:gridSpan w:val="2"/>
            <w:shd w:val="clear" w:color="auto" w:fill="D6E3BC" w:themeFill="accent3" w:themeFillTint="66"/>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Responsibilities of staff</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 xml:space="preserve">Ready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listen to all pupils</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lastRenderedPageBreak/>
              <w:t>To be a good role model for pupils</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Attend relevant training</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Maintain high expectations</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lastRenderedPageBreak/>
              <w:t xml:space="preserve">Respectful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treat all children fairy- using rewards and sanctions clearly and consistently.</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raise children’s self-esteem by praising children and rewarding good behavior.</w:t>
            </w:r>
          </w:p>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develop effective relationships with parents. </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Safe</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To follow all policies and procedures (including logging incidents)</w:t>
            </w:r>
          </w:p>
          <w:p w:rsidR="00163694" w:rsidRPr="00E32BC4" w:rsidRDefault="38282A04" w:rsidP="00163694">
            <w:pPr>
              <w:pStyle w:val="NoSpacing"/>
              <w:numPr>
                <w:ilvl w:val="0"/>
                <w:numId w:val="22"/>
              </w:numPr>
              <w:rPr>
                <w:rFonts w:ascii="Arial Narrow" w:hAnsi="Arial Narrow"/>
              </w:rPr>
            </w:pPr>
            <w:r w:rsidRPr="00E32BC4">
              <w:rPr>
                <w:rFonts w:ascii="Arial Narrow" w:hAnsi="Arial Narrow"/>
              </w:rPr>
              <w:t xml:space="preserve">To develop trusting and appropriate relationships </w:t>
            </w:r>
          </w:p>
        </w:tc>
      </w:tr>
    </w:tbl>
    <w:p w:rsidR="00163694" w:rsidRPr="00E32BC4" w:rsidRDefault="00163694" w:rsidP="00163694">
      <w:pPr>
        <w:pStyle w:val="NormalWeb"/>
        <w:shd w:val="clear" w:color="auto" w:fill="FFFFFF" w:themeFill="background1"/>
        <w:rPr>
          <w:rFonts w:ascii="Arial Narrow" w:hAnsi="Arial Narrow"/>
          <w:sz w:val="22"/>
          <w:szCs w:val="22"/>
        </w:rPr>
      </w:pPr>
    </w:p>
    <w:p w:rsidR="00163694" w:rsidRPr="00E32BC4" w:rsidRDefault="00163694" w:rsidP="00163694">
      <w:pPr>
        <w:pStyle w:val="NormalWeb"/>
        <w:shd w:val="clear" w:color="auto" w:fill="FFFFFF" w:themeFill="background1"/>
        <w:rPr>
          <w:rFonts w:ascii="Arial Narrow" w:hAnsi="Arial Narrow"/>
          <w:sz w:val="22"/>
          <w:szCs w:val="22"/>
        </w:rPr>
      </w:pPr>
    </w:p>
    <w:tbl>
      <w:tblPr>
        <w:tblStyle w:val="TableGrid"/>
        <w:tblpPr w:leftFromText="180" w:rightFromText="180" w:vertAnchor="text" w:horzAnchor="margin" w:tblpY="81"/>
        <w:tblW w:w="0" w:type="auto"/>
        <w:tblLook w:val="04A0" w:firstRow="1" w:lastRow="0" w:firstColumn="1" w:lastColumn="0" w:noHBand="0" w:noVBand="1"/>
      </w:tblPr>
      <w:tblGrid>
        <w:gridCol w:w="1218"/>
        <w:gridCol w:w="7412"/>
      </w:tblGrid>
      <w:tr w:rsidR="00163694" w:rsidRPr="00E32BC4" w:rsidTr="00A73E36">
        <w:tc>
          <w:tcPr>
            <w:tcW w:w="10456" w:type="dxa"/>
            <w:gridSpan w:val="2"/>
            <w:shd w:val="clear" w:color="auto" w:fill="D6E3BC" w:themeFill="accent3" w:themeFillTint="66"/>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Responsibilities of Governors</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 xml:space="preserve">Ready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 To ensure staff undertake appropriate behavior management training. </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 xml:space="preserve">Respectful </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To ensure that the </w:t>
            </w:r>
            <w:proofErr w:type="spellStart"/>
            <w:r w:rsidRPr="00E32BC4">
              <w:rPr>
                <w:rFonts w:ascii="Arial Narrow" w:hAnsi="Arial Narrow"/>
              </w:rPr>
              <w:t>behaviour</w:t>
            </w:r>
            <w:proofErr w:type="spellEnd"/>
            <w:r w:rsidRPr="00E32BC4">
              <w:rPr>
                <w:rFonts w:ascii="Arial Narrow" w:hAnsi="Arial Narrow"/>
              </w:rPr>
              <w:t xml:space="preserve"> policy is shared with parents</w:t>
            </w:r>
          </w:p>
          <w:p w:rsidR="00163694" w:rsidRPr="00E32BC4" w:rsidRDefault="00163694" w:rsidP="00163694">
            <w:pPr>
              <w:pStyle w:val="ListParagraph"/>
              <w:numPr>
                <w:ilvl w:val="0"/>
                <w:numId w:val="22"/>
              </w:numPr>
              <w:tabs>
                <w:tab w:val="left" w:pos="709"/>
              </w:tabs>
              <w:spacing w:after="0" w:line="240" w:lineRule="auto"/>
              <w:rPr>
                <w:rFonts w:ascii="Arial Narrow" w:eastAsiaTheme="minorEastAsia" w:hAnsi="Arial Narrow"/>
                <w:lang w:val="en-US"/>
              </w:rPr>
            </w:pPr>
            <w:r w:rsidRPr="00E32BC4">
              <w:rPr>
                <w:rFonts w:ascii="Arial Narrow" w:eastAsiaTheme="minorEastAsia" w:hAnsi="Arial Narrow"/>
                <w:lang w:val="en-US"/>
              </w:rPr>
              <w:t xml:space="preserve">To ensure a senior member of the school’s leadership team is designated to take lead responsibility for </w:t>
            </w:r>
            <w:proofErr w:type="spellStart"/>
            <w:r w:rsidRPr="00E32BC4">
              <w:rPr>
                <w:rFonts w:ascii="Arial Narrow" w:eastAsiaTheme="minorEastAsia" w:hAnsi="Arial Narrow"/>
                <w:lang w:val="en-US"/>
              </w:rPr>
              <w:t>behaviour</w:t>
            </w:r>
            <w:proofErr w:type="spellEnd"/>
            <w:r w:rsidRPr="00E32BC4">
              <w:rPr>
                <w:rFonts w:ascii="Arial Narrow" w:eastAsiaTheme="minorEastAsia" w:hAnsi="Arial Narrow"/>
                <w:lang w:val="en-US"/>
              </w:rPr>
              <w:t xml:space="preserve"> management.</w:t>
            </w:r>
          </w:p>
        </w:tc>
      </w:tr>
      <w:tr w:rsidR="00163694" w:rsidRPr="00E32BC4" w:rsidTr="289AF2D8">
        <w:tc>
          <w:tcPr>
            <w:tcW w:w="1271" w:type="dxa"/>
          </w:tcPr>
          <w:p w:rsidR="00163694" w:rsidRPr="00E32BC4" w:rsidRDefault="00163694" w:rsidP="00A31F16">
            <w:pPr>
              <w:pStyle w:val="NormalWeb"/>
              <w:rPr>
                <w:rFonts w:ascii="Arial Narrow" w:hAnsi="Arial Narrow"/>
                <w:sz w:val="22"/>
                <w:szCs w:val="22"/>
              </w:rPr>
            </w:pPr>
            <w:r w:rsidRPr="00E32BC4">
              <w:rPr>
                <w:rFonts w:ascii="Arial Narrow" w:hAnsi="Arial Narrow"/>
                <w:sz w:val="22"/>
                <w:szCs w:val="22"/>
              </w:rPr>
              <w:t>Safe</w:t>
            </w:r>
          </w:p>
        </w:tc>
        <w:tc>
          <w:tcPr>
            <w:tcW w:w="9185" w:type="dxa"/>
          </w:tcPr>
          <w:p w:rsidR="00163694" w:rsidRPr="00E32BC4" w:rsidRDefault="00163694" w:rsidP="00163694">
            <w:pPr>
              <w:pStyle w:val="NoSpacing"/>
              <w:numPr>
                <w:ilvl w:val="0"/>
                <w:numId w:val="22"/>
              </w:numPr>
              <w:rPr>
                <w:rFonts w:ascii="Arial Narrow" w:hAnsi="Arial Narrow"/>
              </w:rPr>
            </w:pPr>
            <w:r w:rsidRPr="00E32BC4">
              <w:rPr>
                <w:rFonts w:ascii="Arial Narrow" w:hAnsi="Arial Narrow"/>
              </w:rPr>
              <w:t xml:space="preserve">Ensure that behavior policies and procedures in place are in accordance with local authority guidance, locally agreed inter-agency procedures and government guidance. </w:t>
            </w:r>
          </w:p>
          <w:p w:rsidR="00163694" w:rsidRPr="00E32BC4" w:rsidRDefault="00163694" w:rsidP="00163694">
            <w:pPr>
              <w:pStyle w:val="ListParagraph"/>
              <w:numPr>
                <w:ilvl w:val="0"/>
                <w:numId w:val="22"/>
              </w:numPr>
              <w:tabs>
                <w:tab w:val="left" w:pos="709"/>
              </w:tabs>
              <w:spacing w:after="0" w:line="240" w:lineRule="auto"/>
              <w:rPr>
                <w:rFonts w:ascii="Arial Narrow" w:eastAsiaTheme="minorEastAsia" w:hAnsi="Arial Narrow"/>
                <w:lang w:val="en-US"/>
              </w:rPr>
            </w:pPr>
            <w:r w:rsidRPr="00E32BC4">
              <w:rPr>
                <w:rFonts w:ascii="Arial Narrow" w:eastAsiaTheme="minorEastAsia" w:hAnsi="Arial Narrow"/>
                <w:lang w:val="en-US"/>
              </w:rPr>
              <w:t>To ensure the school has procedures for dealing with allegations of abuse against staff and volunteers that comply with guidance from the local authority and locally agreed inter-agency procedures.</w:t>
            </w:r>
          </w:p>
          <w:p w:rsidR="00163694" w:rsidRPr="00E32BC4" w:rsidRDefault="00163694" w:rsidP="00163694">
            <w:pPr>
              <w:pStyle w:val="ListParagraph"/>
              <w:numPr>
                <w:ilvl w:val="0"/>
                <w:numId w:val="22"/>
              </w:numPr>
              <w:tabs>
                <w:tab w:val="left" w:pos="709"/>
              </w:tabs>
              <w:spacing w:after="0" w:line="240" w:lineRule="auto"/>
              <w:rPr>
                <w:rFonts w:ascii="Arial Narrow" w:eastAsiaTheme="minorEastAsia" w:hAnsi="Arial Narrow"/>
                <w:lang w:val="en-US"/>
              </w:rPr>
            </w:pPr>
            <w:r w:rsidRPr="00E32BC4">
              <w:rPr>
                <w:rFonts w:ascii="Arial Narrow" w:eastAsiaTheme="minorEastAsia" w:hAnsi="Arial Narrow"/>
                <w:lang w:val="en-US"/>
              </w:rPr>
              <w:t>To nominate a governor to be responsible for liaising with the LA and/or partner agencies in the event of allegations of abuse being made against the Head Teacher.</w:t>
            </w:r>
          </w:p>
        </w:tc>
      </w:tr>
    </w:tbl>
    <w:p w:rsidR="00163694" w:rsidRDefault="00163694" w:rsidP="00163694">
      <w:pPr>
        <w:pStyle w:val="NormalWeb"/>
        <w:shd w:val="clear" w:color="auto" w:fill="FFFFFF" w:themeFill="background1"/>
        <w:rPr>
          <w:rFonts w:ascii="Arial Narrow" w:hAnsi="Arial Narrow"/>
          <w:sz w:val="22"/>
          <w:szCs w:val="22"/>
        </w:rPr>
      </w:pPr>
    </w:p>
    <w:p w:rsidR="00A73E36" w:rsidRPr="00A73E36" w:rsidRDefault="00A73E36" w:rsidP="00A73E36">
      <w:pPr>
        <w:pStyle w:val="Heading2"/>
        <w:rPr>
          <w:rFonts w:ascii="Arial Narrow" w:hAnsi="Arial Narrow" w:cs="Times New Roman"/>
          <w:sz w:val="22"/>
          <w:szCs w:val="22"/>
          <w:u w:val="single"/>
        </w:rPr>
      </w:pPr>
      <w:r w:rsidRPr="00A73E36">
        <w:rPr>
          <w:rFonts w:ascii="Arial Narrow" w:hAnsi="Arial Narrow" w:cs="Times New Roman"/>
          <w:sz w:val="22"/>
          <w:szCs w:val="22"/>
          <w:u w:val="single"/>
        </w:rPr>
        <w:t>The Role of the Headteacher</w:t>
      </w:r>
    </w:p>
    <w:p w:rsidR="00A73E36" w:rsidRPr="00E32BC4" w:rsidRDefault="00A73E36" w:rsidP="00A73E36">
      <w:pPr>
        <w:pStyle w:val="BodyText"/>
        <w:ind w:left="0"/>
        <w:rPr>
          <w:rFonts w:ascii="Arial Narrow" w:hAnsi="Arial Narrow"/>
          <w:szCs w:val="22"/>
        </w:rPr>
      </w:pPr>
      <w:r w:rsidRPr="00E32BC4">
        <w:rPr>
          <w:rFonts w:ascii="Arial Narrow" w:hAnsi="Arial Narrow"/>
          <w:szCs w:val="22"/>
        </w:rPr>
        <w:t xml:space="preserve">              It is the responsibility of the Headteacher to implement the school behaviour policy consistently throughout the school, and to report to governors, when requested, on the effectiveness of the policy. It is also the responsibility of the Headteacher to ensure the health, safety and welfare of all children in the school.</w:t>
      </w:r>
    </w:p>
    <w:p w:rsidR="00A73E36" w:rsidRPr="00E32BC4" w:rsidRDefault="00A73E36" w:rsidP="10EE8F19">
      <w:pPr>
        <w:pStyle w:val="BodyText"/>
        <w:ind w:left="0" w:firstLine="0"/>
        <w:rPr>
          <w:rFonts w:ascii="Arial Narrow" w:hAnsi="Arial Narrow"/>
        </w:rPr>
      </w:pPr>
      <w:r w:rsidRPr="10EE8F19">
        <w:rPr>
          <w:rFonts w:ascii="Arial Narrow" w:hAnsi="Arial Narrow"/>
        </w:rPr>
        <w:t>The Headteacher supports the staff by implementing the policy, by setting the standards of behaviour, and by supporting staff in their implementation of the policy.</w:t>
      </w:r>
    </w:p>
    <w:p w:rsidR="00A73E36" w:rsidRPr="00E32BC4" w:rsidRDefault="00A73E36" w:rsidP="10EE8F19">
      <w:pPr>
        <w:pStyle w:val="BodyText"/>
        <w:ind w:left="0" w:firstLine="0"/>
        <w:rPr>
          <w:rFonts w:ascii="Arial Narrow" w:hAnsi="Arial Narrow"/>
        </w:rPr>
      </w:pPr>
      <w:r w:rsidRPr="10EE8F19">
        <w:rPr>
          <w:rFonts w:ascii="Arial Narrow" w:hAnsi="Arial Narrow"/>
        </w:rPr>
        <w:t>The Headteacher keeps records of all reported serious incidents of misbehaviour and bullying – this may be cpoms or sims depending on the nature.</w:t>
      </w:r>
    </w:p>
    <w:p w:rsidR="00A73E36" w:rsidRPr="00E32BC4" w:rsidRDefault="00A73E36" w:rsidP="00A73E36">
      <w:pPr>
        <w:jc w:val="both"/>
        <w:rPr>
          <w:rFonts w:ascii="Arial Narrow" w:hAnsi="Arial Narrow" w:cs="Arial"/>
          <w:sz w:val="22"/>
          <w:szCs w:val="22"/>
        </w:rPr>
      </w:pPr>
      <w:r w:rsidRPr="00E32BC4">
        <w:rPr>
          <w:rFonts w:ascii="Arial Narrow" w:hAnsi="Arial Narrow"/>
          <w:sz w:val="22"/>
          <w:szCs w:val="22"/>
        </w:rPr>
        <w:t xml:space="preserve">The Headteacher has the responsibility for giving fixed-term exclusions to individual children for serious acts of misbehaviour. For repeated or very serious acts of anti-social behaviour, the Headteacher may permanently exclude a child. This action is taken only after the school governors have been notified in line with local and national guidance. </w:t>
      </w:r>
    </w:p>
    <w:p w:rsidR="00A73E36" w:rsidRPr="00E32BC4" w:rsidRDefault="00A73E36" w:rsidP="00A73E36">
      <w:pPr>
        <w:pStyle w:val="BodyText"/>
        <w:rPr>
          <w:rFonts w:ascii="Arial Narrow" w:hAnsi="Arial Narrow"/>
          <w:szCs w:val="22"/>
        </w:rPr>
      </w:pPr>
      <w:r w:rsidRPr="00E32BC4">
        <w:rPr>
          <w:rFonts w:ascii="Arial Narrow" w:hAnsi="Arial Narrow"/>
          <w:szCs w:val="22"/>
        </w:rPr>
        <w:t xml:space="preserve"> </w:t>
      </w:r>
    </w:p>
    <w:p w:rsidR="00A73E36" w:rsidRPr="00A73E36" w:rsidRDefault="00A73E36" w:rsidP="00A73E36">
      <w:pPr>
        <w:pStyle w:val="Heading2"/>
        <w:rPr>
          <w:rFonts w:ascii="Arial Narrow" w:hAnsi="Arial Narrow" w:cs="Times New Roman"/>
          <w:sz w:val="22"/>
          <w:szCs w:val="22"/>
          <w:u w:val="single"/>
        </w:rPr>
      </w:pPr>
      <w:r w:rsidRPr="00A73E36">
        <w:rPr>
          <w:rFonts w:ascii="Arial Narrow" w:hAnsi="Arial Narrow" w:cs="Times New Roman"/>
          <w:sz w:val="22"/>
          <w:szCs w:val="22"/>
          <w:u w:val="single"/>
        </w:rPr>
        <w:t xml:space="preserve">The </w:t>
      </w:r>
      <w:r>
        <w:rPr>
          <w:rFonts w:ascii="Arial Narrow" w:hAnsi="Arial Narrow" w:cs="Times New Roman"/>
          <w:sz w:val="22"/>
          <w:szCs w:val="22"/>
          <w:u w:val="single"/>
        </w:rPr>
        <w:t>R</w:t>
      </w:r>
      <w:r w:rsidRPr="00A73E36">
        <w:rPr>
          <w:rFonts w:ascii="Arial Narrow" w:hAnsi="Arial Narrow" w:cs="Times New Roman"/>
          <w:sz w:val="22"/>
          <w:szCs w:val="22"/>
          <w:u w:val="single"/>
        </w:rPr>
        <w:t>ole of Governors</w:t>
      </w:r>
    </w:p>
    <w:p w:rsidR="00A73E36" w:rsidRPr="00E32BC4" w:rsidRDefault="00A73E36" w:rsidP="10EE8F19">
      <w:pPr>
        <w:pStyle w:val="BodyText"/>
        <w:ind w:left="0" w:firstLine="0"/>
        <w:rPr>
          <w:rFonts w:ascii="Arial Narrow" w:hAnsi="Arial Narrow"/>
        </w:rPr>
      </w:pPr>
      <w:r w:rsidRPr="10EE8F19">
        <w:rPr>
          <w:rFonts w:ascii="Arial Narrow" w:hAnsi="Arial Narrow"/>
        </w:rPr>
        <w:t>The Governing Board has the responsibility of setting down these general guidelines on standards of discipline and behaviour, and of reviewing their effectiveness. The Governors support the Headteacher in adhering to these guidelines.</w:t>
      </w:r>
    </w:p>
    <w:p w:rsidR="00A73E36" w:rsidRPr="00E32BC4" w:rsidRDefault="00A73E36" w:rsidP="00A73E36">
      <w:pPr>
        <w:pStyle w:val="BodyText"/>
        <w:ind w:left="0" w:firstLine="0"/>
        <w:rPr>
          <w:rFonts w:ascii="Arial Narrow" w:hAnsi="Arial Narrow"/>
          <w:szCs w:val="22"/>
        </w:rPr>
      </w:pPr>
      <w:r w:rsidRPr="00E32BC4">
        <w:rPr>
          <w:rFonts w:ascii="Arial Narrow" w:hAnsi="Arial Narrow"/>
          <w:szCs w:val="22"/>
        </w:rPr>
        <w:lastRenderedPageBreak/>
        <w:t>The Headteacher has the day-to-day authority to implement the school's policy on behaviour and discipline, but governors may give advice to the Headteacher about particular disciplinary issues. The Headteacher must take this into account when making decisions about matters of behaviour.</w:t>
      </w:r>
    </w:p>
    <w:p w:rsidR="00163694" w:rsidRPr="00A73E36" w:rsidRDefault="00163694" w:rsidP="00163694">
      <w:pPr>
        <w:pStyle w:val="Heading1"/>
        <w:rPr>
          <w:rFonts w:ascii="Arial Narrow" w:hAnsi="Arial Narrow"/>
          <w:b/>
          <w:bCs/>
          <w:color w:val="000000" w:themeColor="text1"/>
          <w:sz w:val="22"/>
          <w:szCs w:val="22"/>
          <w:u w:val="single"/>
        </w:rPr>
      </w:pPr>
      <w:bookmarkStart w:id="2" w:name="_Toc112936165"/>
      <w:r w:rsidRPr="00A73E36">
        <w:rPr>
          <w:rFonts w:ascii="Arial Narrow" w:hAnsi="Arial Narrow"/>
          <w:b/>
          <w:bCs/>
          <w:color w:val="000000" w:themeColor="text1"/>
          <w:sz w:val="22"/>
          <w:szCs w:val="22"/>
          <w:u w:val="single"/>
        </w:rPr>
        <w:t>Behaviour Management System</w:t>
      </w:r>
      <w:bookmarkEnd w:id="2"/>
    </w:p>
    <w:p w:rsidR="00163694" w:rsidRPr="00E32BC4" w:rsidRDefault="00163694" w:rsidP="00163694">
      <w:pPr>
        <w:tabs>
          <w:tab w:val="left" w:pos="2663"/>
        </w:tabs>
        <w:contextualSpacing/>
        <w:rPr>
          <w:rFonts w:ascii="Arial Narrow" w:hAnsi="Arial Narrow" w:cs="Arial"/>
          <w:sz w:val="22"/>
          <w:szCs w:val="22"/>
        </w:rPr>
      </w:pPr>
      <w:r w:rsidRPr="00E32BC4">
        <w:rPr>
          <w:rFonts w:ascii="Arial Narrow" w:hAnsi="Arial Narrow" w:cs="Arial"/>
          <w:sz w:val="22"/>
          <w:szCs w:val="22"/>
        </w:rPr>
        <w:t>We adopt the principles of ‘</w:t>
      </w:r>
      <w:proofErr w:type="spellStart"/>
      <w:r w:rsidRPr="00E32BC4">
        <w:rPr>
          <w:rFonts w:ascii="Arial Narrow" w:hAnsi="Arial Narrow" w:cs="Arial"/>
          <w:sz w:val="22"/>
          <w:szCs w:val="22"/>
        </w:rPr>
        <w:t>PiP</w:t>
      </w:r>
      <w:proofErr w:type="spellEnd"/>
      <w:r w:rsidRPr="00E32BC4">
        <w:rPr>
          <w:rFonts w:ascii="Arial Narrow" w:hAnsi="Arial Narrow" w:cs="Arial"/>
          <w:sz w:val="22"/>
          <w:szCs w:val="22"/>
        </w:rPr>
        <w:t>’ and ‘</w:t>
      </w:r>
      <w:proofErr w:type="spellStart"/>
      <w:r w:rsidRPr="00E32BC4">
        <w:rPr>
          <w:rFonts w:ascii="Arial Narrow" w:hAnsi="Arial Narrow" w:cs="Arial"/>
          <w:sz w:val="22"/>
          <w:szCs w:val="22"/>
        </w:rPr>
        <w:t>RiP</w:t>
      </w:r>
      <w:proofErr w:type="spellEnd"/>
      <w:r w:rsidRPr="00E32BC4">
        <w:rPr>
          <w:rFonts w:ascii="Arial Narrow" w:hAnsi="Arial Narrow" w:cs="Arial"/>
          <w:sz w:val="22"/>
          <w:szCs w:val="22"/>
        </w:rPr>
        <w:t xml:space="preserve">’: Praise in Public and Reprimand in Private whenever possible. </w:t>
      </w:r>
    </w:p>
    <w:p w:rsidR="00163694" w:rsidRPr="00E32BC4" w:rsidRDefault="00163694" w:rsidP="00163694">
      <w:pPr>
        <w:tabs>
          <w:tab w:val="left" w:pos="2663"/>
        </w:tabs>
        <w:contextualSpacing/>
        <w:rPr>
          <w:rFonts w:ascii="Arial Narrow" w:hAnsi="Arial Narrow" w:cs="Arial"/>
          <w:sz w:val="22"/>
          <w:szCs w:val="22"/>
        </w:rPr>
      </w:pPr>
    </w:p>
    <w:p w:rsidR="00163694" w:rsidRPr="001E30DD" w:rsidRDefault="00163694" w:rsidP="00163694">
      <w:pPr>
        <w:pStyle w:val="Heading2"/>
        <w:rPr>
          <w:rFonts w:ascii="Arial Narrow" w:hAnsi="Arial Narrow"/>
          <w:sz w:val="22"/>
          <w:szCs w:val="22"/>
          <w:u w:val="single"/>
        </w:rPr>
      </w:pPr>
      <w:bookmarkStart w:id="3" w:name="_Toc112936166"/>
      <w:r w:rsidRPr="001E30DD">
        <w:rPr>
          <w:rFonts w:ascii="Arial Narrow" w:hAnsi="Arial Narrow"/>
          <w:sz w:val="22"/>
          <w:szCs w:val="22"/>
          <w:u w:val="single"/>
        </w:rPr>
        <w:t>Rewards</w:t>
      </w:r>
      <w:bookmarkEnd w:id="3"/>
    </w:p>
    <w:p w:rsidR="00163694" w:rsidRPr="00E32BC4" w:rsidRDefault="00163694" w:rsidP="00163694">
      <w:pPr>
        <w:tabs>
          <w:tab w:val="left" w:pos="2663"/>
        </w:tabs>
        <w:contextualSpacing/>
        <w:rPr>
          <w:rFonts w:ascii="Arial Narrow" w:hAnsi="Arial Narrow" w:cs="Arial"/>
          <w:sz w:val="22"/>
          <w:szCs w:val="22"/>
        </w:rPr>
      </w:pPr>
      <w:r w:rsidRPr="00E32BC4">
        <w:rPr>
          <w:rFonts w:ascii="Arial Narrow" w:hAnsi="Arial Narrow" w:cs="Arial"/>
          <w:sz w:val="22"/>
          <w:szCs w:val="22"/>
        </w:rPr>
        <w:t xml:space="preserve">We strongly believe that children respond best to praise and encouragement and must try to find every opportunity to praise children when they are showing appropriate behaviour. Therefore, it is very important that praise and reward should have great emphasis.  </w:t>
      </w:r>
    </w:p>
    <w:p w:rsidR="00163694" w:rsidRPr="00E32BC4" w:rsidRDefault="00163694" w:rsidP="00163694">
      <w:pPr>
        <w:tabs>
          <w:tab w:val="left" w:pos="2663"/>
        </w:tabs>
        <w:contextualSpacing/>
        <w:rPr>
          <w:rFonts w:ascii="Arial Narrow" w:hAnsi="Arial Narrow" w:cs="Arial"/>
          <w:sz w:val="22"/>
          <w:szCs w:val="22"/>
        </w:rPr>
      </w:pPr>
    </w:p>
    <w:p w:rsidR="00163694" w:rsidRPr="00E32BC4" w:rsidRDefault="00163694" w:rsidP="00163694">
      <w:pPr>
        <w:pStyle w:val="ListParagraph"/>
        <w:numPr>
          <w:ilvl w:val="0"/>
          <w:numId w:val="23"/>
        </w:numPr>
        <w:tabs>
          <w:tab w:val="left" w:pos="284"/>
        </w:tabs>
        <w:spacing w:after="0" w:line="240" w:lineRule="auto"/>
        <w:rPr>
          <w:rFonts w:ascii="Arial Narrow" w:hAnsi="Arial Narrow" w:cs="Arial"/>
        </w:rPr>
      </w:pPr>
      <w:r w:rsidRPr="00E32BC4">
        <w:rPr>
          <w:rFonts w:ascii="Arial Narrow" w:hAnsi="Arial Narrow" w:cs="Arial"/>
        </w:rPr>
        <w:t xml:space="preserve">The Headteacher holds a </w:t>
      </w:r>
      <w:r w:rsidR="000F2FCD" w:rsidRPr="00E32BC4">
        <w:rPr>
          <w:rFonts w:ascii="Arial Narrow" w:hAnsi="Arial Narrow" w:cs="Arial"/>
        </w:rPr>
        <w:t>weekly ‘</w:t>
      </w:r>
      <w:r w:rsidRPr="00E32BC4">
        <w:rPr>
          <w:rFonts w:ascii="Arial Narrow" w:hAnsi="Arial Narrow" w:cs="Arial"/>
        </w:rPr>
        <w:t>Celebration Assembly</w:t>
      </w:r>
      <w:r w:rsidR="000F2FCD" w:rsidRPr="00E32BC4">
        <w:rPr>
          <w:rFonts w:ascii="Arial Narrow" w:hAnsi="Arial Narrow" w:cs="Arial"/>
        </w:rPr>
        <w:t>’</w:t>
      </w:r>
      <w:r w:rsidRPr="00E32BC4">
        <w:rPr>
          <w:rFonts w:ascii="Arial Narrow" w:hAnsi="Arial Narrow" w:cs="Arial"/>
        </w:rPr>
        <w:t xml:space="preserve"> which there are the following opportunities for praise:</w:t>
      </w:r>
    </w:p>
    <w:p w:rsidR="00163694" w:rsidRPr="00E32BC4" w:rsidRDefault="00163694" w:rsidP="00163694">
      <w:pPr>
        <w:pStyle w:val="ListParagraph"/>
        <w:numPr>
          <w:ilvl w:val="1"/>
          <w:numId w:val="23"/>
        </w:numPr>
        <w:tabs>
          <w:tab w:val="left" w:pos="1134"/>
        </w:tabs>
        <w:spacing w:after="0" w:line="240" w:lineRule="auto"/>
        <w:rPr>
          <w:rFonts w:ascii="Arial Narrow" w:hAnsi="Arial Narrow" w:cs="Arial"/>
        </w:rPr>
      </w:pPr>
      <w:r w:rsidRPr="00E32BC4">
        <w:rPr>
          <w:rFonts w:ascii="Arial Narrow" w:hAnsi="Arial Narrow" w:cs="Arial"/>
        </w:rPr>
        <w:t>Headteacher’s Award presented to one member of each class for excelling in school life.  Parents/guardians are invited to attend to share this achievement. (Every effort should be made to reward the achievements of every child in a class over the course of the year).</w:t>
      </w:r>
    </w:p>
    <w:p w:rsidR="00163694" w:rsidRPr="00E32BC4" w:rsidRDefault="000F2FCD" w:rsidP="00163694">
      <w:pPr>
        <w:pStyle w:val="ListParagraph"/>
        <w:numPr>
          <w:ilvl w:val="1"/>
          <w:numId w:val="23"/>
        </w:numPr>
        <w:tabs>
          <w:tab w:val="left" w:pos="1134"/>
        </w:tabs>
        <w:spacing w:after="0" w:line="240" w:lineRule="auto"/>
        <w:rPr>
          <w:rFonts w:ascii="Arial Narrow" w:hAnsi="Arial Narrow" w:cs="Arial"/>
        </w:rPr>
      </w:pPr>
      <w:r w:rsidRPr="00E32BC4">
        <w:rPr>
          <w:rFonts w:ascii="Arial Narrow" w:hAnsi="Arial Narrow" w:cs="Arial"/>
        </w:rPr>
        <w:t>Headteacher s</w:t>
      </w:r>
      <w:r w:rsidR="00163694" w:rsidRPr="00E32BC4">
        <w:rPr>
          <w:rFonts w:ascii="Arial Narrow" w:hAnsi="Arial Narrow" w:cs="Arial"/>
        </w:rPr>
        <w:t xml:space="preserve">tickers for pupils nominated by their class teacher for </w:t>
      </w:r>
      <w:r w:rsidRPr="00E32BC4">
        <w:rPr>
          <w:rFonts w:ascii="Arial Narrow" w:hAnsi="Arial Narrow" w:cs="Arial"/>
        </w:rPr>
        <w:t>displaying a positive attitude</w:t>
      </w:r>
    </w:p>
    <w:p w:rsidR="000F2FCD" w:rsidRPr="00E32BC4" w:rsidRDefault="000F2FCD" w:rsidP="00163694">
      <w:pPr>
        <w:pStyle w:val="ListParagraph"/>
        <w:numPr>
          <w:ilvl w:val="1"/>
          <w:numId w:val="23"/>
        </w:numPr>
        <w:tabs>
          <w:tab w:val="left" w:pos="1134"/>
        </w:tabs>
        <w:spacing w:after="0" w:line="240" w:lineRule="auto"/>
        <w:rPr>
          <w:rFonts w:ascii="Arial Narrow" w:hAnsi="Arial Narrow" w:cs="Arial"/>
        </w:rPr>
      </w:pPr>
      <w:r w:rsidRPr="00E32BC4">
        <w:rPr>
          <w:rFonts w:ascii="Arial Narrow" w:hAnsi="Arial Narrow" w:cs="Arial"/>
        </w:rPr>
        <w:t xml:space="preserve">Lunchtime award is awarded to one child chosen from the good to be green lunchtime box. Children are nominated by lunchtime supervisors. </w:t>
      </w:r>
    </w:p>
    <w:p w:rsidR="00163694" w:rsidRPr="00E32BC4" w:rsidRDefault="00163694" w:rsidP="00163694">
      <w:pPr>
        <w:pStyle w:val="ListParagraph"/>
        <w:numPr>
          <w:ilvl w:val="1"/>
          <w:numId w:val="23"/>
        </w:numPr>
        <w:tabs>
          <w:tab w:val="left" w:pos="1134"/>
        </w:tabs>
        <w:spacing w:after="0" w:line="240" w:lineRule="auto"/>
        <w:rPr>
          <w:rFonts w:ascii="Arial Narrow" w:hAnsi="Arial Narrow" w:cs="Arial"/>
          <w:b/>
        </w:rPr>
      </w:pPr>
      <w:r w:rsidRPr="00E32BC4">
        <w:rPr>
          <w:rFonts w:ascii="Arial Narrow" w:hAnsi="Arial Narrow" w:cs="Arial"/>
        </w:rPr>
        <w:t>Recognition is given to success of differing kinds in or out of school, e.g. presentation of swimming and cycling proficiency awards, sporting achievements, musical achievements etc.</w:t>
      </w:r>
    </w:p>
    <w:p w:rsidR="00163694" w:rsidRPr="00E32BC4" w:rsidRDefault="00163694" w:rsidP="00163694">
      <w:pPr>
        <w:pStyle w:val="ListParagraph"/>
        <w:numPr>
          <w:ilvl w:val="1"/>
          <w:numId w:val="23"/>
        </w:numPr>
        <w:tabs>
          <w:tab w:val="left" w:pos="1134"/>
        </w:tabs>
        <w:spacing w:after="0" w:line="240" w:lineRule="auto"/>
        <w:rPr>
          <w:rFonts w:ascii="Arial Narrow" w:hAnsi="Arial Narrow" w:cs="Arial"/>
          <w:b/>
        </w:rPr>
      </w:pPr>
      <w:r w:rsidRPr="00E32BC4">
        <w:rPr>
          <w:rFonts w:ascii="Arial Narrow" w:hAnsi="Arial Narrow" w:cs="Arial"/>
        </w:rPr>
        <w:t xml:space="preserve">Trophy for the class with best attendance for that week (Attendance Award). </w:t>
      </w:r>
    </w:p>
    <w:p w:rsidR="00634EA8" w:rsidRPr="00E32BC4" w:rsidRDefault="00634EA8" w:rsidP="00163694">
      <w:pPr>
        <w:pStyle w:val="ListParagraph"/>
        <w:numPr>
          <w:ilvl w:val="1"/>
          <w:numId w:val="23"/>
        </w:numPr>
        <w:tabs>
          <w:tab w:val="left" w:pos="1134"/>
        </w:tabs>
        <w:spacing w:after="0" w:line="240" w:lineRule="auto"/>
        <w:rPr>
          <w:rFonts w:ascii="Arial Narrow" w:hAnsi="Arial Narrow" w:cs="Arial"/>
        </w:rPr>
      </w:pPr>
      <w:r w:rsidRPr="00E32BC4">
        <w:rPr>
          <w:rFonts w:ascii="Arial Narrow" w:hAnsi="Arial Narrow" w:cs="Arial"/>
        </w:rPr>
        <w:t xml:space="preserve">At the end of the half term we celebrate our ‘Core values Champion’. One child from each year group is selected who has displayed/ shown out core value. They are then displayed in the hall for all to see for a full year </w:t>
      </w:r>
    </w:p>
    <w:p w:rsidR="561F88A1" w:rsidRPr="00E32BC4" w:rsidRDefault="561F88A1" w:rsidP="289AF2D8">
      <w:pPr>
        <w:pStyle w:val="ListParagraph"/>
        <w:numPr>
          <w:ilvl w:val="1"/>
          <w:numId w:val="23"/>
        </w:numPr>
        <w:tabs>
          <w:tab w:val="left" w:pos="1134"/>
        </w:tabs>
        <w:spacing w:after="0" w:line="240" w:lineRule="auto"/>
        <w:rPr>
          <w:rFonts w:ascii="Arial Narrow" w:hAnsi="Arial Narrow" w:cs="Arial"/>
        </w:rPr>
      </w:pPr>
      <w:r w:rsidRPr="00E32BC4">
        <w:rPr>
          <w:rFonts w:ascii="Arial Narrow" w:hAnsi="Arial Narrow" w:cs="Arial"/>
        </w:rPr>
        <w:t>Dojo certificates awarded – bronze, silver, gold and platinum</w:t>
      </w:r>
    </w:p>
    <w:p w:rsidR="00C433FF" w:rsidRPr="00E32BC4" w:rsidRDefault="00C433FF" w:rsidP="00C433FF">
      <w:pPr>
        <w:rPr>
          <w:rFonts w:ascii="Arial Narrow" w:hAnsi="Arial Narrow" w:cs="Tahoma"/>
          <w:b/>
          <w:bCs/>
          <w:sz w:val="22"/>
          <w:szCs w:val="22"/>
          <w:u w:val="single"/>
        </w:rPr>
      </w:pPr>
    </w:p>
    <w:p w:rsidR="00212A86" w:rsidRPr="00A73E36" w:rsidRDefault="00212A86" w:rsidP="289AF2D8">
      <w:pPr>
        <w:pStyle w:val="Heading2"/>
        <w:rPr>
          <w:rFonts w:ascii="Arial Narrow" w:hAnsi="Arial Narrow"/>
          <w:sz w:val="22"/>
          <w:szCs w:val="22"/>
          <w:u w:val="single"/>
        </w:rPr>
      </w:pPr>
      <w:bookmarkStart w:id="4" w:name="_Toc112936168"/>
      <w:r w:rsidRPr="00A73E36">
        <w:rPr>
          <w:rFonts w:ascii="Arial Narrow" w:hAnsi="Arial Narrow"/>
          <w:sz w:val="22"/>
          <w:szCs w:val="22"/>
          <w:u w:val="single"/>
        </w:rPr>
        <w:t xml:space="preserve">Individual Reward System: </w:t>
      </w:r>
    </w:p>
    <w:p w:rsidR="00212A86" w:rsidRPr="00A73E36" w:rsidRDefault="00212A86" w:rsidP="00212A86">
      <w:pPr>
        <w:pStyle w:val="Heading2"/>
        <w:rPr>
          <w:rFonts w:ascii="Arial Narrow" w:hAnsi="Arial Narrow"/>
          <w:sz w:val="22"/>
          <w:szCs w:val="22"/>
          <w:u w:val="single"/>
        </w:rPr>
      </w:pPr>
      <w:r w:rsidRPr="00A73E36">
        <w:rPr>
          <w:rFonts w:ascii="Arial Narrow" w:hAnsi="Arial Narrow"/>
          <w:sz w:val="22"/>
          <w:szCs w:val="22"/>
          <w:u w:val="single"/>
        </w:rPr>
        <w:t>Dojo Points</w:t>
      </w:r>
      <w:bookmarkEnd w:id="4"/>
    </w:p>
    <w:p w:rsidR="00212A86" w:rsidRPr="00E32BC4" w:rsidRDefault="00212A86" w:rsidP="00212A86">
      <w:pPr>
        <w:rPr>
          <w:rFonts w:ascii="Arial Narrow" w:hAnsi="Arial Narrow"/>
          <w:sz w:val="22"/>
          <w:szCs w:val="22"/>
        </w:rPr>
      </w:pPr>
      <w:r w:rsidRPr="00E32BC4">
        <w:rPr>
          <w:rFonts w:ascii="Arial Narrow" w:hAnsi="Arial Narrow"/>
          <w:sz w:val="22"/>
          <w:szCs w:val="22"/>
        </w:rPr>
        <w:t xml:space="preserve">Pupils are also rewarded individually for demonstrating positive behaviour by being given Dojo Points. </w:t>
      </w:r>
      <w:r w:rsidR="008E2A33" w:rsidRPr="00E32BC4">
        <w:rPr>
          <w:rFonts w:ascii="Arial Narrow" w:hAnsi="Arial Narrow"/>
          <w:sz w:val="22"/>
          <w:szCs w:val="22"/>
        </w:rPr>
        <w:t xml:space="preserve">Children are </w:t>
      </w:r>
      <w:r w:rsidR="008E2A33" w:rsidRPr="00E32BC4">
        <w:rPr>
          <w:rFonts w:ascii="Arial Narrow" w:hAnsi="Arial Narrow"/>
          <w:b/>
          <w:sz w:val="22"/>
          <w:szCs w:val="22"/>
        </w:rPr>
        <w:t>only given 1 Dojo at a time</w:t>
      </w:r>
      <w:r w:rsidR="008E2A33" w:rsidRPr="00E32BC4">
        <w:rPr>
          <w:rFonts w:ascii="Arial Narrow" w:hAnsi="Arial Narrow"/>
          <w:sz w:val="22"/>
          <w:szCs w:val="22"/>
        </w:rPr>
        <w:t xml:space="preserve">. </w:t>
      </w:r>
      <w:r w:rsidRPr="00E32BC4">
        <w:rPr>
          <w:rFonts w:ascii="Arial Narrow" w:hAnsi="Arial Narrow"/>
          <w:sz w:val="22"/>
          <w:szCs w:val="22"/>
        </w:rPr>
        <w:t xml:space="preserve">These dojo points are linked to our six core values. Some examples are below (not an exhaustive list): </w:t>
      </w:r>
    </w:p>
    <w:p w:rsidR="00212A86" w:rsidRPr="00E32BC4" w:rsidRDefault="00212A86" w:rsidP="00212A86">
      <w:pPr>
        <w:rPr>
          <w:rFonts w:ascii="Arial Narrow" w:hAnsi="Arial Narrow"/>
          <w:sz w:val="22"/>
          <w:szCs w:val="22"/>
        </w:rPr>
      </w:pPr>
    </w:p>
    <w:tbl>
      <w:tblPr>
        <w:tblStyle w:val="TableGridLight"/>
        <w:tblW w:w="0" w:type="auto"/>
        <w:tblLook w:val="04A0" w:firstRow="1" w:lastRow="0" w:firstColumn="1" w:lastColumn="0" w:noHBand="0" w:noVBand="1"/>
      </w:tblPr>
      <w:tblGrid>
        <w:gridCol w:w="4310"/>
        <w:gridCol w:w="4320"/>
      </w:tblGrid>
      <w:tr w:rsidR="00212A86" w:rsidRPr="00E32BC4" w:rsidTr="276EF7C0">
        <w:tc>
          <w:tcPr>
            <w:tcW w:w="4360" w:type="dxa"/>
            <w:shd w:val="clear" w:color="auto" w:fill="D6E3BC" w:themeFill="accent3" w:themeFillTint="66"/>
          </w:tcPr>
          <w:p w:rsidR="00212A86" w:rsidRPr="00E32BC4" w:rsidRDefault="00212A86" w:rsidP="00A31F16">
            <w:pPr>
              <w:tabs>
                <w:tab w:val="left" w:pos="2310"/>
              </w:tabs>
              <w:rPr>
                <w:rFonts w:ascii="Arial Narrow" w:hAnsi="Arial Narrow" w:cs="Arial"/>
                <w:b/>
                <w:i/>
                <w:sz w:val="22"/>
                <w:szCs w:val="22"/>
              </w:rPr>
            </w:pPr>
            <w:r w:rsidRPr="00E32BC4">
              <w:rPr>
                <w:rFonts w:ascii="Arial Narrow" w:hAnsi="Arial Narrow" w:cs="Arial"/>
                <w:b/>
                <w:i/>
                <w:sz w:val="22"/>
                <w:szCs w:val="22"/>
              </w:rPr>
              <w:t>Resilience</w:t>
            </w:r>
          </w:p>
        </w:tc>
        <w:tc>
          <w:tcPr>
            <w:tcW w:w="4360" w:type="dxa"/>
            <w:shd w:val="clear" w:color="auto" w:fill="D6E3BC" w:themeFill="accent3" w:themeFillTint="66"/>
          </w:tcPr>
          <w:p w:rsidR="00212A86" w:rsidRPr="00E32BC4" w:rsidRDefault="00212A86" w:rsidP="00A31F16">
            <w:pPr>
              <w:tabs>
                <w:tab w:val="left" w:pos="2310"/>
              </w:tabs>
              <w:rPr>
                <w:rFonts w:ascii="Arial Narrow" w:hAnsi="Arial Narrow" w:cs="Arial"/>
                <w:b/>
                <w:i/>
                <w:sz w:val="22"/>
                <w:szCs w:val="22"/>
              </w:rPr>
            </w:pPr>
            <w:r w:rsidRPr="00E32BC4">
              <w:rPr>
                <w:rFonts w:ascii="Arial Narrow" w:hAnsi="Arial Narrow" w:cs="Arial"/>
                <w:b/>
                <w:i/>
                <w:sz w:val="22"/>
                <w:szCs w:val="22"/>
              </w:rPr>
              <w:t>Kindness/Empathy</w:t>
            </w:r>
          </w:p>
        </w:tc>
      </w:tr>
      <w:tr w:rsidR="00212A86" w:rsidRPr="00E32BC4" w:rsidTr="276EF7C0">
        <w:tc>
          <w:tcPr>
            <w:tcW w:w="4360" w:type="dxa"/>
          </w:tcPr>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Trying hard with a challenge</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 xml:space="preserve">Persistence when things are difficult </w:t>
            </w:r>
            <w:r w:rsidR="008E2A33" w:rsidRPr="00E32BC4">
              <w:rPr>
                <w:rFonts w:ascii="Arial Narrow" w:hAnsi="Arial Narrow" w:cs="Arial"/>
                <w:sz w:val="22"/>
                <w:szCs w:val="22"/>
              </w:rPr>
              <w:t xml:space="preserve">outside of the classroom </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 xml:space="preserve">Solving a problem </w:t>
            </w:r>
          </w:p>
          <w:p w:rsidR="00212A86" w:rsidRPr="00E32BC4" w:rsidRDefault="00212A86" w:rsidP="00A31F16">
            <w:pPr>
              <w:tabs>
                <w:tab w:val="left" w:pos="2310"/>
              </w:tabs>
              <w:rPr>
                <w:rFonts w:ascii="Arial Narrow" w:hAnsi="Arial Narrow" w:cs="Arial"/>
                <w:sz w:val="22"/>
                <w:szCs w:val="22"/>
              </w:rPr>
            </w:pPr>
          </w:p>
        </w:tc>
        <w:tc>
          <w:tcPr>
            <w:tcW w:w="4360" w:type="dxa"/>
          </w:tcPr>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Being thoughtful towards any member of our school community</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Being helpful to someone</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Providing a peer with comfort when upset</w:t>
            </w:r>
          </w:p>
          <w:p w:rsidR="00212A86" w:rsidRPr="00E32BC4" w:rsidRDefault="00212A86" w:rsidP="00A31F16">
            <w:pPr>
              <w:tabs>
                <w:tab w:val="left" w:pos="2310"/>
              </w:tabs>
              <w:rPr>
                <w:rFonts w:ascii="Arial Narrow" w:hAnsi="Arial Narrow" w:cs="Arial"/>
                <w:sz w:val="22"/>
                <w:szCs w:val="22"/>
              </w:rPr>
            </w:pPr>
          </w:p>
        </w:tc>
      </w:tr>
      <w:tr w:rsidR="00212A86" w:rsidRPr="00E32BC4" w:rsidTr="276EF7C0">
        <w:tc>
          <w:tcPr>
            <w:tcW w:w="4360" w:type="dxa"/>
            <w:shd w:val="clear" w:color="auto" w:fill="D6E3BC" w:themeFill="accent3" w:themeFillTint="66"/>
          </w:tcPr>
          <w:p w:rsidR="00212A86" w:rsidRPr="00E32BC4" w:rsidRDefault="00212A86" w:rsidP="00A31F16">
            <w:pPr>
              <w:tabs>
                <w:tab w:val="left" w:pos="2310"/>
              </w:tabs>
              <w:rPr>
                <w:rFonts w:ascii="Arial Narrow" w:hAnsi="Arial Narrow" w:cs="Arial"/>
                <w:b/>
                <w:i/>
                <w:sz w:val="22"/>
                <w:szCs w:val="22"/>
              </w:rPr>
            </w:pPr>
            <w:r w:rsidRPr="00E32BC4">
              <w:rPr>
                <w:rFonts w:ascii="Arial Narrow" w:hAnsi="Arial Narrow" w:cs="Arial"/>
                <w:b/>
                <w:i/>
                <w:sz w:val="22"/>
                <w:szCs w:val="22"/>
              </w:rPr>
              <w:t>Respect</w:t>
            </w:r>
          </w:p>
        </w:tc>
        <w:tc>
          <w:tcPr>
            <w:tcW w:w="4360" w:type="dxa"/>
            <w:shd w:val="clear" w:color="auto" w:fill="D6E3BC" w:themeFill="accent3" w:themeFillTint="66"/>
          </w:tcPr>
          <w:p w:rsidR="00212A86" w:rsidRPr="00E32BC4" w:rsidRDefault="00212A86" w:rsidP="00A31F16">
            <w:pPr>
              <w:tabs>
                <w:tab w:val="left" w:pos="2310"/>
              </w:tabs>
              <w:rPr>
                <w:rFonts w:ascii="Arial Narrow" w:hAnsi="Arial Narrow" w:cs="Arial"/>
                <w:b/>
                <w:i/>
                <w:sz w:val="22"/>
                <w:szCs w:val="22"/>
              </w:rPr>
            </w:pPr>
            <w:r w:rsidRPr="00E32BC4">
              <w:rPr>
                <w:rFonts w:ascii="Arial Narrow" w:hAnsi="Arial Narrow" w:cs="Arial"/>
                <w:b/>
                <w:i/>
                <w:sz w:val="22"/>
                <w:szCs w:val="22"/>
              </w:rPr>
              <w:t>Aspiration/Pride</w:t>
            </w:r>
          </w:p>
        </w:tc>
      </w:tr>
      <w:tr w:rsidR="00212A86" w:rsidRPr="00E32BC4" w:rsidTr="276EF7C0">
        <w:tc>
          <w:tcPr>
            <w:tcW w:w="4360" w:type="dxa"/>
          </w:tcPr>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Good manners</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Teamwork</w:t>
            </w:r>
          </w:p>
          <w:p w:rsidR="008E2A33"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 xml:space="preserve">Listening to others opinions </w:t>
            </w:r>
          </w:p>
          <w:p w:rsidR="008E2A33"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 xml:space="preserve">Disagreeing calmly and appropriately </w:t>
            </w:r>
          </w:p>
          <w:p w:rsidR="008E2A33"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 xml:space="preserve">Entering </w:t>
            </w:r>
          </w:p>
        </w:tc>
        <w:tc>
          <w:tcPr>
            <w:tcW w:w="4360" w:type="dxa"/>
          </w:tcPr>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Good work in books</w:t>
            </w:r>
          </w:p>
          <w:p w:rsidR="008E2A33" w:rsidRPr="00E32BC4" w:rsidRDefault="008E2A33" w:rsidP="00A31F16">
            <w:pPr>
              <w:tabs>
                <w:tab w:val="left" w:pos="2310"/>
              </w:tabs>
              <w:rPr>
                <w:rFonts w:ascii="Arial Narrow" w:hAnsi="Arial Narrow" w:cs="Arial"/>
                <w:sz w:val="22"/>
                <w:szCs w:val="22"/>
              </w:rPr>
            </w:pPr>
            <w:r w:rsidRPr="276EF7C0">
              <w:rPr>
                <w:rFonts w:ascii="Arial Narrow" w:hAnsi="Arial Narrow" w:cs="Arial"/>
                <w:sz w:val="22"/>
                <w:szCs w:val="22"/>
              </w:rPr>
              <w:t>Sharing their idea</w:t>
            </w:r>
            <w:r w:rsidR="6D21DC37" w:rsidRPr="276EF7C0">
              <w:rPr>
                <w:rFonts w:ascii="Arial Narrow" w:hAnsi="Arial Narrow" w:cs="Arial"/>
                <w:sz w:val="22"/>
                <w:szCs w:val="22"/>
              </w:rPr>
              <w:t>s</w:t>
            </w:r>
            <w:r w:rsidRPr="276EF7C0">
              <w:rPr>
                <w:rFonts w:ascii="Arial Narrow" w:hAnsi="Arial Narrow" w:cs="Arial"/>
                <w:sz w:val="22"/>
                <w:szCs w:val="22"/>
              </w:rPr>
              <w:t xml:space="preserve"> with other</w:t>
            </w:r>
          </w:p>
          <w:p w:rsidR="00212A86"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Giving 100% to a task to achieve their very best</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Reading out in class</w:t>
            </w:r>
          </w:p>
          <w:p w:rsidR="00212A86"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Wanting to improve and seeking support to do so</w:t>
            </w:r>
          </w:p>
          <w:p w:rsidR="00212A86" w:rsidRPr="00E32BC4" w:rsidRDefault="00212A86" w:rsidP="00A31F16">
            <w:pPr>
              <w:tabs>
                <w:tab w:val="left" w:pos="2310"/>
              </w:tabs>
              <w:rPr>
                <w:rFonts w:ascii="Arial Narrow" w:hAnsi="Arial Narrow" w:cs="Arial"/>
                <w:sz w:val="22"/>
                <w:szCs w:val="22"/>
              </w:rPr>
            </w:pPr>
          </w:p>
        </w:tc>
      </w:tr>
      <w:tr w:rsidR="00212A86" w:rsidRPr="00E32BC4" w:rsidTr="276EF7C0">
        <w:tc>
          <w:tcPr>
            <w:tcW w:w="4360" w:type="dxa"/>
            <w:shd w:val="clear" w:color="auto" w:fill="D6E3BC" w:themeFill="accent3" w:themeFillTint="66"/>
          </w:tcPr>
          <w:p w:rsidR="00212A86" w:rsidRPr="00E32BC4" w:rsidRDefault="00212A86" w:rsidP="00A31F16">
            <w:pPr>
              <w:tabs>
                <w:tab w:val="left" w:pos="2310"/>
              </w:tabs>
              <w:rPr>
                <w:rFonts w:ascii="Arial Narrow" w:hAnsi="Arial Narrow" w:cs="Arial"/>
                <w:b/>
                <w:i/>
                <w:sz w:val="22"/>
                <w:szCs w:val="22"/>
              </w:rPr>
            </w:pPr>
            <w:r w:rsidRPr="00E32BC4">
              <w:rPr>
                <w:rFonts w:ascii="Arial Narrow" w:hAnsi="Arial Narrow" w:cs="Arial"/>
                <w:b/>
                <w:i/>
                <w:sz w:val="22"/>
                <w:szCs w:val="22"/>
              </w:rPr>
              <w:t>Generosity</w:t>
            </w:r>
          </w:p>
        </w:tc>
        <w:tc>
          <w:tcPr>
            <w:tcW w:w="4360" w:type="dxa"/>
            <w:shd w:val="clear" w:color="auto" w:fill="D6E3BC" w:themeFill="accent3" w:themeFillTint="66"/>
          </w:tcPr>
          <w:p w:rsidR="00212A86" w:rsidRPr="00E32BC4" w:rsidRDefault="00212A86" w:rsidP="00A31F16">
            <w:pPr>
              <w:tabs>
                <w:tab w:val="left" w:pos="2310"/>
              </w:tabs>
              <w:rPr>
                <w:rFonts w:ascii="Arial Narrow" w:hAnsi="Arial Narrow" w:cs="Arial"/>
                <w:b/>
                <w:i/>
                <w:sz w:val="22"/>
                <w:szCs w:val="22"/>
              </w:rPr>
            </w:pPr>
            <w:r w:rsidRPr="00E32BC4">
              <w:rPr>
                <w:rFonts w:ascii="Arial Narrow" w:hAnsi="Arial Narrow" w:cs="Arial"/>
                <w:b/>
                <w:i/>
                <w:sz w:val="22"/>
                <w:szCs w:val="22"/>
              </w:rPr>
              <w:t>Responsibility</w:t>
            </w:r>
          </w:p>
        </w:tc>
      </w:tr>
      <w:tr w:rsidR="00212A86" w:rsidRPr="00E32BC4" w:rsidTr="276EF7C0">
        <w:tc>
          <w:tcPr>
            <w:tcW w:w="4360" w:type="dxa"/>
          </w:tcPr>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lastRenderedPageBreak/>
              <w:t xml:space="preserve">Sharing </w:t>
            </w:r>
            <w:r w:rsidR="008E2A33" w:rsidRPr="00E32BC4">
              <w:rPr>
                <w:rFonts w:ascii="Arial Narrow" w:hAnsi="Arial Narrow" w:cs="Arial"/>
                <w:sz w:val="22"/>
                <w:szCs w:val="22"/>
              </w:rPr>
              <w:t xml:space="preserve">equipment </w:t>
            </w:r>
            <w:r w:rsidRPr="00E32BC4">
              <w:rPr>
                <w:rFonts w:ascii="Arial Narrow" w:hAnsi="Arial Narrow" w:cs="Arial"/>
                <w:sz w:val="22"/>
                <w:szCs w:val="22"/>
              </w:rPr>
              <w:t>with others</w:t>
            </w:r>
          </w:p>
          <w:p w:rsidR="008E2A33"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Taking turns</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Giving up t</w:t>
            </w:r>
            <w:r w:rsidR="008E2A33" w:rsidRPr="00E32BC4">
              <w:rPr>
                <w:rFonts w:ascii="Arial Narrow" w:hAnsi="Arial Narrow" w:cs="Arial"/>
                <w:sz w:val="22"/>
                <w:szCs w:val="22"/>
              </w:rPr>
              <w:t>heir t</w:t>
            </w:r>
            <w:r w:rsidRPr="00E32BC4">
              <w:rPr>
                <w:rFonts w:ascii="Arial Narrow" w:hAnsi="Arial Narrow" w:cs="Arial"/>
                <w:sz w:val="22"/>
                <w:szCs w:val="22"/>
              </w:rPr>
              <w:t>ime</w:t>
            </w:r>
            <w:r w:rsidR="008E2A33" w:rsidRPr="00E32BC4">
              <w:rPr>
                <w:rFonts w:ascii="Arial Narrow" w:hAnsi="Arial Narrow" w:cs="Arial"/>
                <w:sz w:val="22"/>
                <w:szCs w:val="22"/>
              </w:rPr>
              <w:t xml:space="preserve"> to help someone else</w:t>
            </w:r>
          </w:p>
          <w:p w:rsidR="008E2A33"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Putting someone else’s needs before their own</w:t>
            </w:r>
          </w:p>
        </w:tc>
        <w:tc>
          <w:tcPr>
            <w:tcW w:w="4360" w:type="dxa"/>
          </w:tcPr>
          <w:p w:rsidR="008E2A33"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 xml:space="preserve">Using words to solve social problems </w:t>
            </w:r>
          </w:p>
          <w:p w:rsidR="008E2A33"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 xml:space="preserve">Being focused on their own learning </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Handing in homework on time</w:t>
            </w:r>
          </w:p>
          <w:p w:rsidR="00212A86" w:rsidRPr="00E32BC4" w:rsidRDefault="00212A86" w:rsidP="00A31F16">
            <w:pPr>
              <w:tabs>
                <w:tab w:val="left" w:pos="2310"/>
              </w:tabs>
              <w:rPr>
                <w:rFonts w:ascii="Arial Narrow" w:hAnsi="Arial Narrow" w:cs="Arial"/>
                <w:sz w:val="22"/>
                <w:szCs w:val="22"/>
              </w:rPr>
            </w:pPr>
            <w:r w:rsidRPr="00E32BC4">
              <w:rPr>
                <w:rFonts w:ascii="Arial Narrow" w:hAnsi="Arial Narrow" w:cs="Arial"/>
                <w:sz w:val="22"/>
                <w:szCs w:val="22"/>
              </w:rPr>
              <w:t>Reading at home</w:t>
            </w:r>
          </w:p>
          <w:p w:rsidR="008E2A33" w:rsidRPr="00E32BC4" w:rsidRDefault="008E2A33" w:rsidP="00A31F16">
            <w:pPr>
              <w:tabs>
                <w:tab w:val="left" w:pos="2310"/>
              </w:tabs>
              <w:rPr>
                <w:rFonts w:ascii="Arial Narrow" w:hAnsi="Arial Narrow" w:cs="Arial"/>
                <w:sz w:val="22"/>
                <w:szCs w:val="22"/>
              </w:rPr>
            </w:pPr>
            <w:r w:rsidRPr="00E32BC4">
              <w:rPr>
                <w:rFonts w:ascii="Arial Narrow" w:hAnsi="Arial Narrow" w:cs="Arial"/>
                <w:sz w:val="22"/>
                <w:szCs w:val="22"/>
              </w:rPr>
              <w:t xml:space="preserve">Moving around the school safely </w:t>
            </w:r>
          </w:p>
        </w:tc>
      </w:tr>
    </w:tbl>
    <w:p w:rsidR="00212A86" w:rsidRPr="00E32BC4" w:rsidRDefault="00212A86" w:rsidP="00212A86">
      <w:pPr>
        <w:rPr>
          <w:rFonts w:ascii="Arial Narrow" w:hAnsi="Arial Narrow"/>
          <w:sz w:val="22"/>
          <w:szCs w:val="22"/>
        </w:rPr>
      </w:pPr>
    </w:p>
    <w:p w:rsidR="008E2A33" w:rsidRPr="00E32BC4" w:rsidRDefault="00212A86" w:rsidP="00212A86">
      <w:pPr>
        <w:rPr>
          <w:rFonts w:ascii="Arial Narrow" w:hAnsi="Arial Narrow"/>
          <w:sz w:val="22"/>
          <w:szCs w:val="22"/>
        </w:rPr>
      </w:pPr>
      <w:r w:rsidRPr="00E32BC4">
        <w:rPr>
          <w:rFonts w:ascii="Arial Narrow" w:hAnsi="Arial Narrow"/>
          <w:sz w:val="22"/>
          <w:szCs w:val="22"/>
        </w:rPr>
        <w:t xml:space="preserve">Points are collected </w:t>
      </w:r>
      <w:r w:rsidR="008E2A33" w:rsidRPr="00E32BC4">
        <w:rPr>
          <w:rFonts w:ascii="Arial Narrow" w:hAnsi="Arial Narrow"/>
          <w:sz w:val="22"/>
          <w:szCs w:val="22"/>
        </w:rPr>
        <w:t xml:space="preserve">electronically on Dojo and parents/carers can see their child’s progress. </w:t>
      </w:r>
    </w:p>
    <w:p w:rsidR="00212A86" w:rsidRPr="00E32BC4" w:rsidRDefault="00212A86" w:rsidP="00212A86">
      <w:pPr>
        <w:rPr>
          <w:rFonts w:ascii="Arial Narrow" w:hAnsi="Arial Narrow"/>
          <w:sz w:val="22"/>
          <w:szCs w:val="22"/>
        </w:rPr>
      </w:pPr>
      <w:r w:rsidRPr="276EF7C0">
        <w:rPr>
          <w:rFonts w:ascii="Arial Narrow" w:hAnsi="Arial Narrow"/>
          <w:sz w:val="22"/>
          <w:szCs w:val="22"/>
        </w:rPr>
        <w:t xml:space="preserve">No more than </w:t>
      </w:r>
      <w:r w:rsidR="008E2A33" w:rsidRPr="276EF7C0">
        <w:rPr>
          <w:rFonts w:ascii="Arial Narrow" w:hAnsi="Arial Narrow"/>
          <w:sz w:val="22"/>
          <w:szCs w:val="22"/>
        </w:rPr>
        <w:t>one</w:t>
      </w:r>
      <w:r w:rsidRPr="276EF7C0">
        <w:rPr>
          <w:rFonts w:ascii="Arial Narrow" w:hAnsi="Arial Narrow"/>
          <w:sz w:val="22"/>
          <w:szCs w:val="22"/>
        </w:rPr>
        <w:t xml:space="preserve"> </w:t>
      </w:r>
      <w:r w:rsidR="12439A14" w:rsidRPr="276EF7C0">
        <w:rPr>
          <w:rFonts w:ascii="Arial Narrow" w:hAnsi="Arial Narrow"/>
          <w:sz w:val="22"/>
          <w:szCs w:val="22"/>
        </w:rPr>
        <w:t>p</w:t>
      </w:r>
      <w:r w:rsidRPr="276EF7C0">
        <w:rPr>
          <w:rFonts w:ascii="Arial Narrow" w:hAnsi="Arial Narrow"/>
          <w:sz w:val="22"/>
          <w:szCs w:val="22"/>
        </w:rPr>
        <w:t>oints may be given at any time by any adult.</w:t>
      </w:r>
    </w:p>
    <w:p w:rsidR="008E2A33" w:rsidRPr="00E32BC4" w:rsidRDefault="008E2A33" w:rsidP="00212A86">
      <w:pPr>
        <w:contextualSpacing/>
        <w:rPr>
          <w:rFonts w:ascii="Arial Narrow" w:hAnsi="Arial Narrow"/>
          <w:sz w:val="22"/>
          <w:szCs w:val="22"/>
        </w:rPr>
      </w:pPr>
    </w:p>
    <w:p w:rsidR="1453DC07" w:rsidRPr="00E32BC4" w:rsidRDefault="1453DC07" w:rsidP="289AF2D8">
      <w:pPr>
        <w:contextualSpacing/>
        <w:rPr>
          <w:rFonts w:ascii="Arial Narrow" w:hAnsi="Arial Narrow"/>
          <w:sz w:val="22"/>
          <w:szCs w:val="22"/>
        </w:rPr>
      </w:pPr>
      <w:r w:rsidRPr="00E32BC4">
        <w:rPr>
          <w:rFonts w:ascii="Arial Narrow" w:hAnsi="Arial Narrow"/>
          <w:sz w:val="22"/>
          <w:szCs w:val="22"/>
        </w:rPr>
        <w:t>Children will receive a certificate when they get a certain number of dojos as outlined below:</w:t>
      </w:r>
    </w:p>
    <w:p w:rsidR="289AF2D8" w:rsidRPr="00E32BC4" w:rsidRDefault="289AF2D8" w:rsidP="289AF2D8">
      <w:pPr>
        <w:contextualSpacing/>
        <w:rPr>
          <w:rFonts w:ascii="Arial Narrow" w:hAnsi="Arial Narrow"/>
          <w:sz w:val="22"/>
          <w:szCs w:val="22"/>
        </w:rPr>
      </w:pPr>
    </w:p>
    <w:tbl>
      <w:tblPr>
        <w:tblStyle w:val="TableGrid"/>
        <w:tblW w:w="0" w:type="auto"/>
        <w:tblLayout w:type="fixed"/>
        <w:tblLook w:val="06A0" w:firstRow="1" w:lastRow="0" w:firstColumn="1" w:lastColumn="0" w:noHBand="1" w:noVBand="1"/>
      </w:tblPr>
      <w:tblGrid>
        <w:gridCol w:w="4320"/>
        <w:gridCol w:w="4320"/>
      </w:tblGrid>
      <w:tr w:rsidR="289AF2D8" w:rsidRPr="00E32BC4" w:rsidTr="289AF2D8">
        <w:tc>
          <w:tcPr>
            <w:tcW w:w="4320" w:type="dxa"/>
            <w:shd w:val="clear" w:color="auto" w:fill="D6E3BC" w:themeFill="accent3" w:themeFillTint="66"/>
          </w:tcPr>
          <w:p w:rsidR="1453DC07" w:rsidRPr="00E32BC4" w:rsidRDefault="1453DC07" w:rsidP="289AF2D8">
            <w:pPr>
              <w:rPr>
                <w:rFonts w:ascii="Arial Narrow" w:hAnsi="Arial Narrow"/>
                <w:sz w:val="22"/>
                <w:szCs w:val="22"/>
              </w:rPr>
            </w:pPr>
            <w:r w:rsidRPr="00E32BC4">
              <w:rPr>
                <w:rFonts w:ascii="Arial Narrow" w:hAnsi="Arial Narrow"/>
                <w:sz w:val="22"/>
                <w:szCs w:val="22"/>
              </w:rPr>
              <w:t>Certificate</w:t>
            </w:r>
          </w:p>
        </w:tc>
        <w:tc>
          <w:tcPr>
            <w:tcW w:w="4320" w:type="dxa"/>
            <w:shd w:val="clear" w:color="auto" w:fill="D6E3BC" w:themeFill="accent3" w:themeFillTint="66"/>
          </w:tcPr>
          <w:p w:rsidR="1453DC07" w:rsidRPr="00E32BC4" w:rsidRDefault="1453DC07" w:rsidP="289AF2D8">
            <w:pPr>
              <w:rPr>
                <w:rFonts w:ascii="Arial Narrow" w:hAnsi="Arial Narrow"/>
                <w:sz w:val="22"/>
                <w:szCs w:val="22"/>
              </w:rPr>
            </w:pPr>
            <w:r w:rsidRPr="00E32BC4">
              <w:rPr>
                <w:rFonts w:ascii="Arial Narrow" w:hAnsi="Arial Narrow"/>
                <w:sz w:val="22"/>
                <w:szCs w:val="22"/>
              </w:rPr>
              <w:t>Number of Dojos</w:t>
            </w:r>
          </w:p>
        </w:tc>
      </w:tr>
      <w:tr w:rsidR="289AF2D8" w:rsidRPr="00E32BC4" w:rsidTr="289AF2D8">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Bronze</w:t>
            </w:r>
          </w:p>
        </w:tc>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50</w:t>
            </w:r>
          </w:p>
        </w:tc>
      </w:tr>
      <w:tr w:rsidR="289AF2D8" w:rsidRPr="00E32BC4" w:rsidTr="289AF2D8">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Silver</w:t>
            </w:r>
          </w:p>
        </w:tc>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100</w:t>
            </w:r>
          </w:p>
        </w:tc>
      </w:tr>
      <w:tr w:rsidR="289AF2D8" w:rsidRPr="00E32BC4" w:rsidTr="289AF2D8">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Gold</w:t>
            </w:r>
          </w:p>
        </w:tc>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150</w:t>
            </w:r>
          </w:p>
        </w:tc>
      </w:tr>
      <w:tr w:rsidR="289AF2D8" w:rsidRPr="00E32BC4" w:rsidTr="289AF2D8">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Platinum</w:t>
            </w:r>
          </w:p>
        </w:tc>
        <w:tc>
          <w:tcPr>
            <w:tcW w:w="4320" w:type="dxa"/>
          </w:tcPr>
          <w:p w:rsidR="1453DC07" w:rsidRPr="00E32BC4" w:rsidRDefault="1453DC07" w:rsidP="289AF2D8">
            <w:pPr>
              <w:rPr>
                <w:rFonts w:ascii="Arial Narrow" w:hAnsi="Arial Narrow"/>
                <w:sz w:val="22"/>
                <w:szCs w:val="22"/>
              </w:rPr>
            </w:pPr>
            <w:r w:rsidRPr="00E32BC4">
              <w:rPr>
                <w:rFonts w:ascii="Arial Narrow" w:hAnsi="Arial Narrow"/>
                <w:sz w:val="22"/>
                <w:szCs w:val="22"/>
              </w:rPr>
              <w:t>250</w:t>
            </w:r>
          </w:p>
        </w:tc>
      </w:tr>
    </w:tbl>
    <w:p w:rsidR="289AF2D8" w:rsidRPr="00E32BC4" w:rsidRDefault="289AF2D8" w:rsidP="289AF2D8">
      <w:pPr>
        <w:contextualSpacing/>
        <w:rPr>
          <w:rFonts w:ascii="Arial Narrow" w:hAnsi="Arial Narrow"/>
          <w:sz w:val="22"/>
          <w:szCs w:val="22"/>
        </w:rPr>
      </w:pPr>
    </w:p>
    <w:p w:rsidR="00212A86" w:rsidRPr="00E32BC4" w:rsidRDefault="2F606507" w:rsidP="289AF2D8">
      <w:pPr>
        <w:contextualSpacing/>
        <w:rPr>
          <w:rFonts w:ascii="Arial Narrow" w:hAnsi="Arial Narrow"/>
          <w:b/>
          <w:bCs/>
          <w:sz w:val="22"/>
          <w:szCs w:val="22"/>
          <w:u w:val="single"/>
        </w:rPr>
      </w:pPr>
      <w:r w:rsidRPr="00E32BC4">
        <w:rPr>
          <w:rFonts w:ascii="Arial Narrow" w:hAnsi="Arial Narrow"/>
          <w:b/>
          <w:bCs/>
          <w:sz w:val="22"/>
          <w:szCs w:val="22"/>
          <w:u w:val="single"/>
        </w:rPr>
        <w:t>Gold Cards</w:t>
      </w:r>
    </w:p>
    <w:p w:rsidR="00212A86" w:rsidRPr="00E32BC4" w:rsidRDefault="00212A86" w:rsidP="00212A86">
      <w:pPr>
        <w:contextualSpacing/>
        <w:rPr>
          <w:rFonts w:ascii="Arial Narrow" w:hAnsi="Arial Narrow"/>
          <w:sz w:val="22"/>
          <w:szCs w:val="22"/>
        </w:rPr>
      </w:pPr>
      <w:r w:rsidRPr="00E32BC4">
        <w:rPr>
          <w:rFonts w:ascii="Arial Narrow" w:hAnsi="Arial Narrow"/>
          <w:sz w:val="22"/>
          <w:szCs w:val="22"/>
        </w:rPr>
        <w:t xml:space="preserve">Children can also </w:t>
      </w:r>
      <w:r w:rsidR="6DB04A07" w:rsidRPr="00E32BC4">
        <w:rPr>
          <w:rFonts w:ascii="Arial Narrow" w:hAnsi="Arial Narrow"/>
          <w:sz w:val="22"/>
          <w:szCs w:val="22"/>
        </w:rPr>
        <w:t xml:space="preserve">have their name </w:t>
      </w:r>
      <w:r w:rsidRPr="00E32BC4">
        <w:rPr>
          <w:rFonts w:ascii="Arial Narrow" w:hAnsi="Arial Narrow"/>
          <w:sz w:val="22"/>
          <w:szCs w:val="22"/>
        </w:rPr>
        <w:t xml:space="preserve">‘moved to the </w:t>
      </w:r>
      <w:r w:rsidR="30E0A1F1" w:rsidRPr="00E32BC4">
        <w:rPr>
          <w:rFonts w:ascii="Arial Narrow" w:hAnsi="Arial Narrow"/>
          <w:sz w:val="22"/>
          <w:szCs w:val="22"/>
        </w:rPr>
        <w:t xml:space="preserve">badge’ </w:t>
      </w:r>
      <w:r w:rsidRPr="00E32BC4">
        <w:rPr>
          <w:rFonts w:ascii="Arial Narrow" w:hAnsi="Arial Narrow"/>
          <w:sz w:val="22"/>
          <w:szCs w:val="22"/>
        </w:rPr>
        <w:t>in recognition of ex</w:t>
      </w:r>
      <w:r w:rsidR="288273CD" w:rsidRPr="00E32BC4">
        <w:rPr>
          <w:rFonts w:ascii="Arial Narrow" w:hAnsi="Arial Narrow"/>
          <w:sz w:val="22"/>
          <w:szCs w:val="22"/>
        </w:rPr>
        <w:t xml:space="preserve">ceptional/ above </w:t>
      </w:r>
      <w:r w:rsidR="5FFEE66E" w:rsidRPr="00E32BC4">
        <w:rPr>
          <w:rFonts w:ascii="Arial Narrow" w:hAnsi="Arial Narrow"/>
          <w:sz w:val="22"/>
          <w:szCs w:val="22"/>
        </w:rPr>
        <w:t>and</w:t>
      </w:r>
      <w:r w:rsidR="288273CD" w:rsidRPr="00E32BC4">
        <w:rPr>
          <w:rFonts w:ascii="Arial Narrow" w:hAnsi="Arial Narrow"/>
          <w:sz w:val="22"/>
          <w:szCs w:val="22"/>
        </w:rPr>
        <w:t xml:space="preserve"> beyond </w:t>
      </w:r>
      <w:r w:rsidRPr="00E32BC4">
        <w:rPr>
          <w:rFonts w:ascii="Arial Narrow" w:hAnsi="Arial Narrow"/>
          <w:sz w:val="22"/>
          <w:szCs w:val="22"/>
        </w:rPr>
        <w:t xml:space="preserve">behaviour. This may be for excellent work, behaviour, effort or being helpful to name just a few. The school </w:t>
      </w:r>
      <w:r w:rsidR="5B84EB1F" w:rsidRPr="00E32BC4">
        <w:rPr>
          <w:rFonts w:ascii="Arial Narrow" w:hAnsi="Arial Narrow"/>
          <w:sz w:val="22"/>
          <w:szCs w:val="22"/>
        </w:rPr>
        <w:t xml:space="preserve">badge </w:t>
      </w:r>
      <w:r w:rsidRPr="00E32BC4">
        <w:rPr>
          <w:rFonts w:ascii="Arial Narrow" w:hAnsi="Arial Narrow"/>
          <w:sz w:val="22"/>
          <w:szCs w:val="22"/>
        </w:rPr>
        <w:t xml:space="preserve">is on display in each classroom, and once a child’s name has been moved they will receive a gold card. The teacher will sign and date the card and state the reason the child has been placed on the </w:t>
      </w:r>
      <w:r w:rsidR="35EE3DF9" w:rsidRPr="00E32BC4">
        <w:rPr>
          <w:rFonts w:ascii="Arial Narrow" w:hAnsi="Arial Narrow"/>
          <w:sz w:val="22"/>
          <w:szCs w:val="22"/>
        </w:rPr>
        <w:t>badge</w:t>
      </w:r>
      <w:r w:rsidRPr="00E32BC4">
        <w:rPr>
          <w:rFonts w:ascii="Arial Narrow" w:hAnsi="Arial Narrow"/>
          <w:sz w:val="22"/>
          <w:szCs w:val="22"/>
        </w:rPr>
        <w:t xml:space="preserve">. This gold card will be sent home at the end of the day. </w:t>
      </w:r>
    </w:p>
    <w:p w:rsidR="0068197F" w:rsidRPr="00E32BC4" w:rsidRDefault="56268A8A"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 xml:space="preserve">Gold card: </w:t>
      </w:r>
      <w:hyperlink r:id="rId16">
        <w:r w:rsidRPr="00E32BC4">
          <w:rPr>
            <w:rStyle w:val="Hyperlink"/>
            <w:rFonts w:ascii="Arial Narrow" w:eastAsia="Arial Narrow" w:hAnsi="Arial Narrow" w:cs="Arial Narrow"/>
            <w:sz w:val="22"/>
            <w:szCs w:val="22"/>
          </w:rPr>
          <w:t>Gold cards.pub</w:t>
        </w:r>
      </w:hyperlink>
    </w:p>
    <w:p w:rsidR="289AF2D8" w:rsidRPr="00E32BC4" w:rsidRDefault="289AF2D8" w:rsidP="289AF2D8">
      <w:pPr>
        <w:rPr>
          <w:rFonts w:ascii="Arial Narrow" w:hAnsi="Arial Narrow" w:cs="Tahoma"/>
          <w:b/>
          <w:bCs/>
          <w:sz w:val="22"/>
          <w:szCs w:val="22"/>
          <w:u w:val="single"/>
        </w:rPr>
      </w:pPr>
    </w:p>
    <w:p w:rsidR="00C433FF" w:rsidRPr="00E32BC4" w:rsidRDefault="29E4A760" w:rsidP="289AF2D8">
      <w:pPr>
        <w:rPr>
          <w:rFonts w:ascii="Arial Narrow" w:hAnsi="Arial Narrow" w:cs="Tahoma"/>
          <w:b/>
          <w:bCs/>
          <w:sz w:val="22"/>
          <w:szCs w:val="22"/>
          <w:u w:val="single"/>
        </w:rPr>
      </w:pPr>
      <w:r w:rsidRPr="00E32BC4">
        <w:rPr>
          <w:rFonts w:ascii="Arial Narrow" w:hAnsi="Arial Narrow" w:cs="Tahoma"/>
          <w:b/>
          <w:bCs/>
          <w:sz w:val="22"/>
          <w:szCs w:val="22"/>
          <w:u w:val="single"/>
        </w:rPr>
        <w:t>Green Lunchtime Awards</w:t>
      </w:r>
    </w:p>
    <w:p w:rsidR="29E4A760" w:rsidRPr="00E32BC4" w:rsidRDefault="29E4A760" w:rsidP="289AF2D8">
      <w:pPr>
        <w:rPr>
          <w:rFonts w:ascii="Arial Narrow" w:hAnsi="Arial Narrow" w:cs="Tahoma"/>
          <w:sz w:val="22"/>
          <w:szCs w:val="22"/>
        </w:rPr>
      </w:pPr>
      <w:r w:rsidRPr="10EE8F19">
        <w:rPr>
          <w:rFonts w:ascii="Arial Narrow" w:hAnsi="Arial Narrow" w:cs="Tahoma"/>
          <w:sz w:val="22"/>
          <w:szCs w:val="22"/>
        </w:rPr>
        <w:t>Lunchtime supervisors can give out green cards</w:t>
      </w:r>
      <w:r w:rsidR="5CD8AA45" w:rsidRPr="10EE8F19">
        <w:rPr>
          <w:rFonts w:ascii="Arial Narrow" w:hAnsi="Arial Narrow" w:cs="Tahoma"/>
          <w:sz w:val="22"/>
          <w:szCs w:val="22"/>
        </w:rPr>
        <w:t xml:space="preserve"> for children who display model behaviour at lunchtime. A winner is chosen in the celebration assembly.</w:t>
      </w:r>
      <w:r w:rsidR="3F378121" w:rsidRPr="10EE8F19">
        <w:rPr>
          <w:rFonts w:ascii="Arial Narrow" w:hAnsi="Arial Narrow" w:cs="Tahoma"/>
          <w:sz w:val="22"/>
          <w:szCs w:val="22"/>
        </w:rPr>
        <w:t xml:space="preserve"> Each week there is a lunch time VIP.</w:t>
      </w:r>
    </w:p>
    <w:p w:rsidR="00C433FF" w:rsidRPr="00E32BC4" w:rsidRDefault="00C433FF" w:rsidP="00C433FF">
      <w:pPr>
        <w:rPr>
          <w:rFonts w:ascii="Arial Narrow" w:hAnsi="Arial Narrow" w:cs="Tahoma"/>
          <w:sz w:val="22"/>
          <w:szCs w:val="22"/>
        </w:rPr>
      </w:pPr>
    </w:p>
    <w:p w:rsidR="00C433FF" w:rsidRPr="00A73E36" w:rsidRDefault="1516F913" w:rsidP="289AF2D8">
      <w:pPr>
        <w:pStyle w:val="Heading1"/>
        <w:rPr>
          <w:rFonts w:ascii="Arial Narrow" w:eastAsia="Arial Narrow" w:hAnsi="Arial Narrow" w:cs="Arial Narrow"/>
          <w:b/>
          <w:bCs/>
          <w:color w:val="000000" w:themeColor="text1"/>
          <w:sz w:val="22"/>
          <w:szCs w:val="22"/>
        </w:rPr>
      </w:pPr>
      <w:r w:rsidRPr="00A73E36">
        <w:rPr>
          <w:rFonts w:ascii="Arial Narrow" w:eastAsia="Arial Narrow" w:hAnsi="Arial Narrow" w:cs="Arial Narrow"/>
          <w:b/>
          <w:bCs/>
          <w:color w:val="000000" w:themeColor="text1"/>
          <w:sz w:val="22"/>
          <w:szCs w:val="22"/>
          <w:u w:val="single"/>
        </w:rPr>
        <w:t>Prevention of Poor Behaviour Choices</w:t>
      </w: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In addition to praise for demonstrating good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and achievements we also have systems put in place to reduce the likelihood of inappropriate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including:</w:t>
      </w:r>
    </w:p>
    <w:p w:rsidR="00C433FF" w:rsidRPr="00E32BC4" w:rsidRDefault="00C433FF" w:rsidP="289AF2D8">
      <w:pPr>
        <w:rPr>
          <w:rFonts w:ascii="Arial Narrow" w:eastAsia="Arial Narrow" w:hAnsi="Arial Narrow" w:cs="Arial Narrow"/>
          <w:color w:val="000000" w:themeColor="text1"/>
          <w:sz w:val="22"/>
          <w:szCs w:val="22"/>
        </w:rPr>
      </w:pPr>
    </w:p>
    <w:p w:rsidR="00C433FF" w:rsidRPr="00E32BC4" w:rsidRDefault="1516F913" w:rsidP="289AF2D8">
      <w:pPr>
        <w:pStyle w:val="NoSpacing"/>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 xml:space="preserve">The use of visuals: each classroom has a visual timetable so that children are aware of what is coming next thus reducing anxiety. Some children may also benefit from reduced language and a visual support for certain tasks.  Staff members have visuals on their lanyards which can be used to demonstrate what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is expected where required. At Hilton Lane, we are </w:t>
      </w:r>
      <w:r w:rsidR="4539AFC5" w:rsidRPr="00E32BC4">
        <w:rPr>
          <w:rFonts w:ascii="Arial Narrow" w:eastAsia="Arial Narrow" w:hAnsi="Arial Narrow" w:cs="Arial Narrow"/>
          <w:color w:val="000000" w:themeColor="text1"/>
        </w:rPr>
        <w:t>committed</w:t>
      </w:r>
      <w:r w:rsidRPr="00E32BC4">
        <w:rPr>
          <w:rFonts w:ascii="Arial Narrow" w:eastAsia="Arial Narrow" w:hAnsi="Arial Narrow" w:cs="Arial Narrow"/>
          <w:color w:val="000000" w:themeColor="text1"/>
        </w:rPr>
        <w:t xml:space="preserve"> to making </w:t>
      </w:r>
      <w:proofErr w:type="spellStart"/>
      <w:r w:rsidRPr="00E32BC4">
        <w:rPr>
          <w:rFonts w:ascii="Arial Narrow" w:eastAsia="Arial Narrow" w:hAnsi="Arial Narrow" w:cs="Arial Narrow"/>
          <w:color w:val="000000" w:themeColor="text1"/>
        </w:rPr>
        <w:t>r</w:t>
      </w:r>
      <w:r w:rsidR="5EA5E80F" w:rsidRPr="00E32BC4">
        <w:rPr>
          <w:rFonts w:ascii="Arial Narrow" w:eastAsia="Arial Narrow" w:hAnsi="Arial Narrow" w:cs="Arial Narrow"/>
          <w:color w:val="000000" w:themeColor="text1"/>
        </w:rPr>
        <w:t>esonable</w:t>
      </w:r>
      <w:proofErr w:type="spellEnd"/>
      <w:r w:rsidR="5EA5E80F" w:rsidRPr="00E32BC4">
        <w:rPr>
          <w:rFonts w:ascii="Arial Narrow" w:eastAsia="Arial Narrow" w:hAnsi="Arial Narrow" w:cs="Arial Narrow"/>
          <w:color w:val="000000" w:themeColor="text1"/>
        </w:rPr>
        <w:t xml:space="preserve"> </w:t>
      </w:r>
      <w:r w:rsidRPr="00E32BC4">
        <w:rPr>
          <w:rFonts w:ascii="Arial Narrow" w:eastAsia="Arial Narrow" w:hAnsi="Arial Narrow" w:cs="Arial Narrow"/>
          <w:color w:val="000000" w:themeColor="text1"/>
        </w:rPr>
        <w:t xml:space="preserve">adjustments to our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pol</w:t>
      </w:r>
      <w:r w:rsidR="1ED1DB75" w:rsidRPr="00E32BC4">
        <w:rPr>
          <w:rFonts w:ascii="Arial Narrow" w:eastAsia="Arial Narrow" w:hAnsi="Arial Narrow" w:cs="Arial Narrow"/>
          <w:color w:val="000000" w:themeColor="text1"/>
        </w:rPr>
        <w:t>icy where needed</w:t>
      </w:r>
      <w:r w:rsidR="75532DEA" w:rsidRPr="00E32BC4">
        <w:rPr>
          <w:rFonts w:ascii="Arial Narrow" w:eastAsia="Arial Narrow" w:hAnsi="Arial Narrow" w:cs="Arial Narrow"/>
          <w:color w:val="000000" w:themeColor="text1"/>
        </w:rPr>
        <w:t xml:space="preserve"> to meet </w:t>
      </w:r>
      <w:proofErr w:type="spellStart"/>
      <w:r w:rsidR="75532DEA" w:rsidRPr="00E32BC4">
        <w:rPr>
          <w:rFonts w:ascii="Arial Narrow" w:eastAsia="Arial Narrow" w:hAnsi="Arial Narrow" w:cs="Arial Narrow"/>
          <w:color w:val="000000" w:themeColor="text1"/>
        </w:rPr>
        <w:t>indivudal</w:t>
      </w:r>
      <w:proofErr w:type="spellEnd"/>
      <w:r w:rsidR="75532DEA" w:rsidRPr="00E32BC4">
        <w:rPr>
          <w:rFonts w:ascii="Arial Narrow" w:eastAsia="Arial Narrow" w:hAnsi="Arial Narrow" w:cs="Arial Narrow"/>
          <w:color w:val="000000" w:themeColor="text1"/>
        </w:rPr>
        <w:t xml:space="preserve"> needs</w:t>
      </w:r>
      <w:r w:rsidRPr="00E32BC4">
        <w:rPr>
          <w:rFonts w:ascii="Arial Narrow" w:eastAsia="Arial Narrow" w:hAnsi="Arial Narrow" w:cs="Arial Narrow"/>
          <w:color w:val="000000" w:themeColor="text1"/>
        </w:rPr>
        <w:t>.</w:t>
      </w:r>
    </w:p>
    <w:p w:rsidR="00C433FF" w:rsidRPr="00E32BC4" w:rsidRDefault="00C433FF" w:rsidP="289AF2D8">
      <w:pPr>
        <w:pStyle w:val="NoSpacing"/>
        <w:rPr>
          <w:rFonts w:ascii="Arial Narrow" w:eastAsia="Arial Narrow" w:hAnsi="Arial Narrow" w:cs="Arial Narrow"/>
          <w:color w:val="000000" w:themeColor="text1"/>
          <w:lang w:val="en-GB"/>
        </w:rPr>
      </w:pP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Adults will model sharing and suggest ideas for children to resolve conflict. Some examples may include:</w:t>
      </w: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 Can I have a turn?” </w:t>
      </w:r>
      <w:proofErr w:type="gramStart"/>
      <w:r w:rsidRPr="00E32BC4">
        <w:rPr>
          <w:rFonts w:ascii="Arial Narrow" w:eastAsia="Arial Narrow" w:hAnsi="Arial Narrow" w:cs="Arial Narrow"/>
          <w:color w:val="000000" w:themeColor="text1"/>
        </w:rPr>
        <w:t>”You</w:t>
      </w:r>
      <w:proofErr w:type="gramEnd"/>
      <w:r w:rsidRPr="00E32BC4">
        <w:rPr>
          <w:rFonts w:ascii="Arial Narrow" w:eastAsia="Arial Narrow" w:hAnsi="Arial Narrow" w:cs="Arial Narrow"/>
          <w:color w:val="000000" w:themeColor="text1"/>
        </w:rPr>
        <w:t xml:space="preserve"> can have it next, when I am finished”</w:t>
      </w:r>
    </w:p>
    <w:p w:rsidR="00A31F16" w:rsidRDefault="1516F913" w:rsidP="289AF2D8">
      <w:pPr>
        <w:pStyle w:val="NoSpacing"/>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 We can play y</w:t>
      </w: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our game now and then my game at lunchtime”</w:t>
      </w: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We can use a timer to know when it is time to swap”</w:t>
      </w: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 You hurt me, please can you </w:t>
      </w:r>
      <w:proofErr w:type="spellStart"/>
      <w:r w:rsidRPr="00E32BC4">
        <w:rPr>
          <w:rFonts w:ascii="Arial Narrow" w:eastAsia="Arial Narrow" w:hAnsi="Arial Narrow" w:cs="Arial Narrow"/>
          <w:color w:val="000000" w:themeColor="text1"/>
        </w:rPr>
        <w:t>tig</w:t>
      </w:r>
      <w:proofErr w:type="spellEnd"/>
      <w:r w:rsidRPr="00E32BC4">
        <w:rPr>
          <w:rFonts w:ascii="Arial Narrow" w:eastAsia="Arial Narrow" w:hAnsi="Arial Narrow" w:cs="Arial Narrow"/>
          <w:color w:val="000000" w:themeColor="text1"/>
        </w:rPr>
        <w:t xml:space="preserve"> me more gently next time”</w:t>
      </w: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Counting to 10, breathing deeply, walking away</w:t>
      </w: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Asking an adult for space </w:t>
      </w:r>
    </w:p>
    <w:p w:rsidR="00C433FF" w:rsidRPr="00E32BC4" w:rsidRDefault="00C433FF" w:rsidP="289AF2D8">
      <w:pPr>
        <w:rPr>
          <w:rFonts w:ascii="Arial Narrow" w:eastAsia="Arial Narrow" w:hAnsi="Arial Narrow" w:cs="Arial Narrow"/>
          <w:color w:val="000000" w:themeColor="text1"/>
          <w:sz w:val="22"/>
          <w:szCs w:val="22"/>
        </w:rPr>
      </w:pPr>
    </w:p>
    <w:p w:rsidR="00A31F16" w:rsidRDefault="00581C6D" w:rsidP="289AF2D8">
      <w:pPr>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We f</w:t>
      </w:r>
      <w:r w:rsidR="00A31F16">
        <w:rPr>
          <w:rFonts w:ascii="Arial Narrow" w:eastAsia="Arial Narrow" w:hAnsi="Arial Narrow" w:cs="Arial Narrow"/>
          <w:color w:val="FF0000"/>
          <w:sz w:val="22"/>
          <w:szCs w:val="22"/>
        </w:rPr>
        <w:t xml:space="preserve">oster opportunities </w:t>
      </w:r>
      <w:proofErr w:type="gramStart"/>
      <w:r w:rsidR="00641B43">
        <w:rPr>
          <w:rFonts w:ascii="Arial Narrow" w:eastAsia="Arial Narrow" w:hAnsi="Arial Narrow" w:cs="Arial Narrow"/>
          <w:color w:val="FF0000"/>
          <w:sz w:val="22"/>
          <w:szCs w:val="22"/>
        </w:rPr>
        <w:t xml:space="preserve">to </w:t>
      </w:r>
      <w:r w:rsidR="00A31F16">
        <w:rPr>
          <w:rFonts w:ascii="Arial Narrow" w:eastAsia="Arial Narrow" w:hAnsi="Arial Narrow" w:cs="Arial Narrow"/>
          <w:color w:val="FF0000"/>
          <w:sz w:val="22"/>
          <w:szCs w:val="22"/>
        </w:rPr>
        <w:t xml:space="preserve"> giv</w:t>
      </w:r>
      <w:r w:rsidR="00641B43">
        <w:rPr>
          <w:rFonts w:ascii="Arial Narrow" w:eastAsia="Arial Narrow" w:hAnsi="Arial Narrow" w:cs="Arial Narrow"/>
          <w:color w:val="FF0000"/>
          <w:sz w:val="22"/>
          <w:szCs w:val="22"/>
        </w:rPr>
        <w:t>e</w:t>
      </w:r>
      <w:proofErr w:type="gramEnd"/>
      <w:r w:rsidR="00641B43">
        <w:rPr>
          <w:rFonts w:ascii="Arial Narrow" w:eastAsia="Arial Narrow" w:hAnsi="Arial Narrow" w:cs="Arial Narrow"/>
          <w:color w:val="FF0000"/>
          <w:sz w:val="22"/>
          <w:szCs w:val="22"/>
        </w:rPr>
        <w:t xml:space="preserve"> </w:t>
      </w:r>
      <w:r w:rsidR="00A31F16">
        <w:rPr>
          <w:rFonts w:ascii="Arial Narrow" w:eastAsia="Arial Narrow" w:hAnsi="Arial Narrow" w:cs="Arial Narrow"/>
          <w:color w:val="FF0000"/>
          <w:sz w:val="22"/>
          <w:szCs w:val="22"/>
        </w:rPr>
        <w:t xml:space="preserve"> children greater responsibility in school e.g</w:t>
      </w:r>
      <w:r>
        <w:rPr>
          <w:rFonts w:ascii="Arial Narrow" w:eastAsia="Arial Narrow" w:hAnsi="Arial Narrow" w:cs="Arial Narrow"/>
          <w:color w:val="FF0000"/>
          <w:sz w:val="22"/>
          <w:szCs w:val="22"/>
        </w:rPr>
        <w:t>. Active 60 Leaders, Eco-Committee, School Council (implemented by Miss Slade), prefects, head pupils and deputy head pupils.</w:t>
      </w:r>
    </w:p>
    <w:p w:rsidR="005D00C8" w:rsidRDefault="005D00C8" w:rsidP="289AF2D8">
      <w:pPr>
        <w:rPr>
          <w:rFonts w:ascii="Arial Narrow" w:eastAsia="Arial Narrow" w:hAnsi="Arial Narrow" w:cs="Arial Narrow"/>
          <w:color w:val="FF0000"/>
          <w:sz w:val="22"/>
          <w:szCs w:val="22"/>
        </w:rPr>
      </w:pPr>
    </w:p>
    <w:p w:rsidR="00641B43" w:rsidRDefault="00D624B1" w:rsidP="00641B43">
      <w:pPr>
        <w:rPr>
          <w:rFonts w:ascii="Times New Roman" w:eastAsia="Times New Roman" w:hAnsi="Times New Roman"/>
          <w:lang w:eastAsia="en-GB"/>
        </w:rPr>
      </w:pPr>
      <w:r>
        <w:rPr>
          <w:rFonts w:ascii="Arial Narrow" w:eastAsia="Arial Narrow" w:hAnsi="Arial Narrow" w:cs="Arial Narrow"/>
          <w:color w:val="FF0000"/>
          <w:sz w:val="22"/>
          <w:szCs w:val="22"/>
        </w:rPr>
        <w:lastRenderedPageBreak/>
        <w:t xml:space="preserve">Our school </w:t>
      </w:r>
      <w:r w:rsidR="00641B43">
        <w:rPr>
          <w:rFonts w:ascii="Arial Narrow" w:eastAsia="Arial Narrow" w:hAnsi="Arial Narrow" w:cs="Arial Narrow"/>
          <w:color w:val="FF0000"/>
          <w:sz w:val="22"/>
          <w:szCs w:val="22"/>
        </w:rPr>
        <w:t xml:space="preserve">also </w:t>
      </w:r>
      <w:r>
        <w:rPr>
          <w:rFonts w:ascii="Arial Narrow" w:eastAsia="Arial Narrow" w:hAnsi="Arial Narrow" w:cs="Arial Narrow"/>
          <w:color w:val="FF0000"/>
          <w:sz w:val="22"/>
          <w:szCs w:val="22"/>
        </w:rPr>
        <w:t>practises nervous system protocols. This helps to foster a safe, predictable environment through calming and breathing exercises. This is done periodically throughout the day.</w:t>
      </w:r>
    </w:p>
    <w:p w:rsidR="005D00C8" w:rsidRDefault="005D00C8" w:rsidP="289AF2D8">
      <w:pPr>
        <w:rPr>
          <w:rFonts w:ascii="Arial Narrow" w:eastAsia="Arial Narrow" w:hAnsi="Arial Narrow" w:cs="Arial Narrow"/>
          <w:color w:val="FF0000"/>
          <w:sz w:val="22"/>
          <w:szCs w:val="22"/>
        </w:rPr>
      </w:pPr>
    </w:p>
    <w:p w:rsidR="00A31F16" w:rsidRPr="00A31F16" w:rsidRDefault="00A31F16" w:rsidP="289AF2D8">
      <w:pPr>
        <w:rPr>
          <w:rFonts w:ascii="Arial Narrow" w:eastAsia="Arial Narrow" w:hAnsi="Arial Narrow" w:cs="Arial Narrow"/>
          <w:color w:val="FF0000"/>
          <w:sz w:val="22"/>
          <w:szCs w:val="22"/>
        </w:rPr>
      </w:pPr>
    </w:p>
    <w:p w:rsidR="00C433FF" w:rsidRPr="00E32BC4" w:rsidRDefault="1516F913"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b/>
          <w:bCs/>
          <w:color w:val="000000" w:themeColor="text1"/>
        </w:rPr>
        <w:t xml:space="preserve">When witnessing </w:t>
      </w:r>
      <w:proofErr w:type="spellStart"/>
      <w:r w:rsidRPr="00E32BC4">
        <w:rPr>
          <w:rFonts w:ascii="Arial Narrow" w:eastAsia="Arial Narrow" w:hAnsi="Arial Narrow" w:cs="Arial Narrow"/>
          <w:b/>
          <w:bCs/>
          <w:color w:val="000000" w:themeColor="text1"/>
        </w:rPr>
        <w:t>behaviour</w:t>
      </w:r>
      <w:proofErr w:type="spellEnd"/>
      <w:r w:rsidRPr="00E32BC4">
        <w:rPr>
          <w:rFonts w:ascii="Arial Narrow" w:eastAsia="Arial Narrow" w:hAnsi="Arial Narrow" w:cs="Arial Narrow"/>
          <w:b/>
          <w:bCs/>
          <w:color w:val="000000" w:themeColor="text1"/>
        </w:rPr>
        <w:t xml:space="preserve"> that does not meet the expectations set out by the school, staff will always return to the knowledge that ‘all </w:t>
      </w:r>
      <w:proofErr w:type="spellStart"/>
      <w:r w:rsidRPr="00E32BC4">
        <w:rPr>
          <w:rFonts w:ascii="Arial Narrow" w:eastAsia="Arial Narrow" w:hAnsi="Arial Narrow" w:cs="Arial Narrow"/>
          <w:b/>
          <w:bCs/>
          <w:color w:val="000000" w:themeColor="text1"/>
        </w:rPr>
        <w:t>behaviour</w:t>
      </w:r>
      <w:proofErr w:type="spellEnd"/>
      <w:r w:rsidRPr="00E32BC4">
        <w:rPr>
          <w:rFonts w:ascii="Arial Narrow" w:eastAsia="Arial Narrow" w:hAnsi="Arial Narrow" w:cs="Arial Narrow"/>
          <w:b/>
          <w:bCs/>
          <w:color w:val="000000" w:themeColor="text1"/>
        </w:rPr>
        <w:t xml:space="preserve"> is communication’ and will always try to find the root cause of a </w:t>
      </w:r>
      <w:proofErr w:type="spellStart"/>
      <w:r w:rsidRPr="00E32BC4">
        <w:rPr>
          <w:rFonts w:ascii="Arial Narrow" w:eastAsia="Arial Narrow" w:hAnsi="Arial Narrow" w:cs="Arial Narrow"/>
          <w:b/>
          <w:bCs/>
          <w:color w:val="000000" w:themeColor="text1"/>
        </w:rPr>
        <w:t>behaviour</w:t>
      </w:r>
      <w:proofErr w:type="spellEnd"/>
      <w:r w:rsidRPr="00E32BC4">
        <w:rPr>
          <w:rFonts w:ascii="Arial Narrow" w:eastAsia="Arial Narrow" w:hAnsi="Arial Narrow" w:cs="Arial Narrow"/>
          <w:b/>
          <w:bCs/>
          <w:color w:val="000000" w:themeColor="text1"/>
        </w:rPr>
        <w:t xml:space="preserve"> before implementing a sanction.</w:t>
      </w:r>
    </w:p>
    <w:p w:rsidR="00EF2B4F" w:rsidRDefault="00EF2B4F" w:rsidP="00EF2B4F">
      <w:pPr>
        <w:rPr>
          <w:rFonts w:ascii="Arial Narrow" w:hAnsi="Arial Narrow"/>
          <w:sz w:val="22"/>
          <w:szCs w:val="22"/>
        </w:rPr>
      </w:pPr>
    </w:p>
    <w:p w:rsidR="00C433FF" w:rsidRPr="00EF2B4F" w:rsidRDefault="1516F913" w:rsidP="00EF2B4F">
      <w:pPr>
        <w:rPr>
          <w:rFonts w:ascii="Arial Narrow" w:eastAsia="Arial Narrow" w:hAnsi="Arial Narrow" w:cs="Arial Narrow"/>
          <w:b/>
          <w:bCs/>
          <w:color w:val="000000" w:themeColor="text1"/>
          <w:sz w:val="22"/>
          <w:szCs w:val="22"/>
        </w:rPr>
      </w:pPr>
      <w:r w:rsidRPr="00EF2B4F">
        <w:rPr>
          <w:rFonts w:ascii="Arial Narrow" w:eastAsia="Arial Narrow" w:hAnsi="Arial Narrow" w:cs="Arial Narrow"/>
          <w:b/>
          <w:bCs/>
          <w:color w:val="000000" w:themeColor="text1"/>
          <w:sz w:val="22"/>
          <w:szCs w:val="22"/>
          <w:u w:val="single"/>
        </w:rPr>
        <w:t>Sanctions</w:t>
      </w:r>
    </w:p>
    <w:p w:rsidR="00C433FF" w:rsidRPr="00E32BC4" w:rsidRDefault="1516F913" w:rsidP="289AF2D8">
      <w:pPr>
        <w:spacing w:after="200"/>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There is an agreed system of sanctions to register disapproval of unacceptable behaviour.  Responses range from polite reminders to permanent exclusion, and are intended to:</w:t>
      </w:r>
    </w:p>
    <w:p w:rsidR="00C433FF" w:rsidRPr="00E32BC4" w:rsidRDefault="1516F913" w:rsidP="289AF2D8">
      <w:pPr>
        <w:pStyle w:val="ListParagraph"/>
        <w:numPr>
          <w:ilvl w:val="0"/>
          <w:numId w:val="9"/>
        </w:numPr>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Provide clarity and consistency of suitable responses.</w:t>
      </w:r>
    </w:p>
    <w:p w:rsidR="00C433FF" w:rsidRPr="00E32BC4" w:rsidRDefault="1516F913" w:rsidP="289AF2D8">
      <w:pPr>
        <w:pStyle w:val="ListParagraph"/>
        <w:numPr>
          <w:ilvl w:val="0"/>
          <w:numId w:val="9"/>
        </w:numPr>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Minimise disruption to others, especially for teaching and learning time.</w:t>
      </w:r>
    </w:p>
    <w:p w:rsidR="00C433FF" w:rsidRPr="00E32BC4" w:rsidRDefault="1516F913" w:rsidP="289AF2D8">
      <w:pPr>
        <w:pStyle w:val="ListParagraph"/>
        <w:numPr>
          <w:ilvl w:val="0"/>
          <w:numId w:val="9"/>
        </w:numPr>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Provide every opportunity for children to correct their own behaviour, make sensible choices and prevent further sanctions being applied.</w:t>
      </w:r>
    </w:p>
    <w:p w:rsidR="00C433FF" w:rsidRPr="00E32BC4" w:rsidRDefault="1516F913" w:rsidP="289AF2D8">
      <w:pPr>
        <w:pStyle w:val="ListParagraph"/>
        <w:numPr>
          <w:ilvl w:val="0"/>
          <w:numId w:val="9"/>
        </w:numPr>
        <w:spacing w:after="0" w:line="240" w:lineRule="auto"/>
        <w:rPr>
          <w:rFonts w:ascii="Arial Narrow" w:eastAsia="Arial Narrow" w:hAnsi="Arial Narrow" w:cs="Arial Narrow"/>
          <w:color w:val="000000" w:themeColor="text1"/>
        </w:rPr>
      </w:pPr>
      <w:r w:rsidRPr="10EE8F19">
        <w:rPr>
          <w:rFonts w:ascii="Arial Narrow" w:eastAsia="Arial Narrow" w:hAnsi="Arial Narrow" w:cs="Arial Narrow"/>
          <w:color w:val="000000" w:themeColor="text1"/>
        </w:rPr>
        <w:t>Allow early involvement of parents, line managers, SENDCO</w:t>
      </w:r>
      <w:r w:rsidR="3E95A685" w:rsidRPr="10EE8F19">
        <w:rPr>
          <w:rFonts w:ascii="Arial Narrow" w:eastAsia="Arial Narrow" w:hAnsi="Arial Narrow" w:cs="Arial Narrow"/>
          <w:color w:val="000000" w:themeColor="text1"/>
        </w:rPr>
        <w:t>s</w:t>
      </w:r>
      <w:r w:rsidRPr="10EE8F19">
        <w:rPr>
          <w:rFonts w:ascii="Arial Narrow" w:eastAsia="Arial Narrow" w:hAnsi="Arial Narrow" w:cs="Arial Narrow"/>
          <w:color w:val="000000" w:themeColor="text1"/>
        </w:rPr>
        <w:t xml:space="preserve"> and support agencies.</w:t>
      </w:r>
    </w:p>
    <w:p w:rsidR="00C433FF" w:rsidRPr="00E32BC4" w:rsidRDefault="1516F913" w:rsidP="289AF2D8">
      <w:pPr>
        <w:pStyle w:val="ListParagraph"/>
        <w:numPr>
          <w:ilvl w:val="0"/>
          <w:numId w:val="9"/>
        </w:numPr>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Do everything reasonably possible to avoid exclusion from school.</w:t>
      </w:r>
    </w:p>
    <w:p w:rsidR="00C433FF" w:rsidRPr="00E32BC4" w:rsidRDefault="00C433FF" w:rsidP="289AF2D8">
      <w:pPr>
        <w:spacing w:after="200"/>
        <w:contextualSpacing/>
        <w:rPr>
          <w:rFonts w:ascii="Arial Narrow" w:eastAsia="Arial Narrow" w:hAnsi="Arial Narrow" w:cs="Arial Narrow"/>
          <w:color w:val="000000" w:themeColor="text1"/>
          <w:sz w:val="22"/>
          <w:szCs w:val="22"/>
        </w:rPr>
      </w:pPr>
    </w:p>
    <w:p w:rsidR="00C433FF" w:rsidRPr="00E32BC4" w:rsidRDefault="1516F913"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When sanctions are applied, children should be helped to understand why what they have done is not acceptable.  </w:t>
      </w:r>
    </w:p>
    <w:p w:rsidR="00C433FF" w:rsidRPr="00E32BC4" w:rsidRDefault="1516F913"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Staff should</w:t>
      </w:r>
      <w:r w:rsidR="656A3B68" w:rsidRPr="00E32BC4">
        <w:rPr>
          <w:rFonts w:ascii="Arial Narrow" w:eastAsia="Arial Narrow" w:hAnsi="Arial Narrow" w:cs="Arial Narrow"/>
          <w:color w:val="000000" w:themeColor="text1"/>
          <w:sz w:val="22"/>
          <w:szCs w:val="22"/>
        </w:rPr>
        <w:t xml:space="preserve"> always</w:t>
      </w:r>
      <w:r w:rsidRPr="00E32BC4">
        <w:rPr>
          <w:rFonts w:ascii="Arial Narrow" w:eastAsia="Arial Narrow" w:hAnsi="Arial Narrow" w:cs="Arial Narrow"/>
          <w:color w:val="000000" w:themeColor="text1"/>
          <w:sz w:val="22"/>
          <w:szCs w:val="22"/>
        </w:rPr>
        <w:t xml:space="preserve"> express displeasure with the </w:t>
      </w:r>
      <w:r w:rsidRPr="00E32BC4">
        <w:rPr>
          <w:rFonts w:ascii="Arial Narrow" w:eastAsia="Arial Narrow" w:hAnsi="Arial Narrow" w:cs="Arial Narrow"/>
          <w:b/>
          <w:bCs/>
          <w:color w:val="000000" w:themeColor="text1"/>
          <w:sz w:val="22"/>
          <w:szCs w:val="22"/>
        </w:rPr>
        <w:t>action</w:t>
      </w:r>
      <w:r w:rsidRPr="00E32BC4">
        <w:rPr>
          <w:rFonts w:ascii="Arial Narrow" w:eastAsia="Arial Narrow" w:hAnsi="Arial Narrow" w:cs="Arial Narrow"/>
          <w:color w:val="000000" w:themeColor="text1"/>
          <w:sz w:val="22"/>
          <w:szCs w:val="22"/>
        </w:rPr>
        <w:t xml:space="preserve"> and never the </w:t>
      </w:r>
      <w:r w:rsidRPr="00E32BC4">
        <w:rPr>
          <w:rFonts w:ascii="Arial Narrow" w:eastAsia="Arial Narrow" w:hAnsi="Arial Narrow" w:cs="Arial Narrow"/>
          <w:b/>
          <w:bCs/>
          <w:color w:val="000000" w:themeColor="text1"/>
          <w:sz w:val="22"/>
          <w:szCs w:val="22"/>
        </w:rPr>
        <w:t xml:space="preserve">child </w:t>
      </w:r>
      <w:r w:rsidRPr="00E32BC4">
        <w:rPr>
          <w:rFonts w:ascii="Arial Narrow" w:eastAsia="Arial Narrow" w:hAnsi="Arial Narrow" w:cs="Arial Narrow"/>
          <w:color w:val="000000" w:themeColor="text1"/>
          <w:sz w:val="22"/>
          <w:szCs w:val="22"/>
        </w:rPr>
        <w:t>i.e. ‘that was a silly thing to do because…’ and not ‘You are a silly boy’</w:t>
      </w:r>
    </w:p>
    <w:p w:rsidR="00C433FF" w:rsidRPr="00E32BC4" w:rsidRDefault="00C433FF" w:rsidP="289AF2D8">
      <w:pPr>
        <w:rPr>
          <w:rFonts w:ascii="Arial Narrow" w:hAnsi="Arial Narrow" w:cs="Tahoma"/>
          <w:sz w:val="22"/>
          <w:szCs w:val="22"/>
        </w:rPr>
      </w:pPr>
    </w:p>
    <w:p w:rsidR="00C433FF" w:rsidRPr="00EF2B4F" w:rsidRDefault="0DE6BFD7" w:rsidP="289AF2D8">
      <w:pPr>
        <w:pStyle w:val="Heading2"/>
        <w:spacing w:before="40" w:after="0" w:line="276" w:lineRule="auto"/>
        <w:rPr>
          <w:rFonts w:ascii="Arial Narrow" w:eastAsia="Arial Narrow" w:hAnsi="Arial Narrow" w:cs="Arial Narrow"/>
          <w:iCs w:val="0"/>
          <w:color w:val="000000" w:themeColor="text1"/>
          <w:sz w:val="22"/>
          <w:szCs w:val="22"/>
          <w:u w:val="single"/>
        </w:rPr>
      </w:pPr>
      <w:r w:rsidRPr="00EF2B4F">
        <w:rPr>
          <w:rFonts w:ascii="Arial Narrow" w:eastAsia="Arial Narrow" w:hAnsi="Arial Narrow" w:cs="Arial Narrow"/>
          <w:iCs w:val="0"/>
          <w:color w:val="000000" w:themeColor="text1"/>
          <w:sz w:val="22"/>
          <w:szCs w:val="22"/>
          <w:u w:val="single"/>
        </w:rPr>
        <w:t>Sanctions Guidelines</w:t>
      </w:r>
    </w:p>
    <w:p w:rsidR="00C433FF" w:rsidRPr="00E32BC4" w:rsidRDefault="0DE6BFD7"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Before the following section is read it must be noted that this behaviour policy is not designed to cover every eventuality. It is a statement of intent to be fair and consistent as far as possible while understanding that certain pupils, at certain times, may be dealt with other than outlined below (including those children with Special Educational Needs and Disabilities (SEND)). This is because we believe that every child is unique and some children have needs which must be understood and dealt with on an individual basis. That is not to say that the behaviour policy does not apply to them, but rather that the Headteacher reserves the right to apply the behaviour policy according to each child’s specific needs, following guidance and advice from the SENDCo and other professionals who understand certain trigger points, calming strategies and de-escalation tactics for specific children in our care.</w:t>
      </w:r>
    </w:p>
    <w:p w:rsidR="00C433FF" w:rsidRPr="00E32BC4" w:rsidRDefault="0DE6BFD7"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In a similar way some incidents may carry different consequences depending on such criteria as the context, the age and understanding of the pupils involved, motive, past history and validity of witnesses. Every adult in the school has a duty of care to investigate each incident as fully and impartially as possible, with the Senior Leadership Team ensuring a consistent approach is maintained throughout the school. </w:t>
      </w:r>
    </w:p>
    <w:p w:rsidR="00C433FF" w:rsidRPr="00E32BC4" w:rsidRDefault="0DE6BFD7" w:rsidP="289AF2D8">
      <w:pPr>
        <w:spacing w:after="200"/>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Children should be familiar with our procedures and know what will happen next if they continue with the behaviour.</w:t>
      </w:r>
    </w:p>
    <w:p w:rsidR="00C433FF" w:rsidRPr="00E32BC4" w:rsidRDefault="00C433FF" w:rsidP="289AF2D8">
      <w:pPr>
        <w:spacing w:after="200"/>
        <w:contextualSpacing/>
        <w:rPr>
          <w:rFonts w:ascii="Arial Narrow" w:eastAsia="Arial Narrow" w:hAnsi="Arial Narrow" w:cs="Arial Narrow"/>
          <w:color w:val="000000" w:themeColor="text1"/>
          <w:sz w:val="22"/>
          <w:szCs w:val="22"/>
        </w:rPr>
      </w:pPr>
    </w:p>
    <w:p w:rsidR="00C433FF" w:rsidRPr="00E32BC4" w:rsidRDefault="0DE6BFD7" w:rsidP="289AF2D8">
      <w:pPr>
        <w:spacing w:after="200"/>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Consistency is important, although these steps below are guidelines since professional judgement is always needed when dealing with situations of unacceptable behaviour.   </w:t>
      </w:r>
      <w:r w:rsidRPr="00E32BC4">
        <w:rPr>
          <w:rFonts w:ascii="Arial Narrow" w:eastAsia="Arial Narrow" w:hAnsi="Arial Narrow" w:cs="Arial Narrow"/>
          <w:b/>
          <w:bCs/>
          <w:color w:val="000000" w:themeColor="text1"/>
          <w:sz w:val="22"/>
          <w:szCs w:val="22"/>
        </w:rPr>
        <w:t>Depending on the nature of the offence this may include immediate, permanent exclusion.</w:t>
      </w:r>
      <w:r w:rsidRPr="00E32BC4">
        <w:rPr>
          <w:rFonts w:ascii="Arial Narrow" w:eastAsia="Arial Narrow" w:hAnsi="Arial Narrow" w:cs="Arial Narrow"/>
          <w:color w:val="000000" w:themeColor="text1"/>
          <w:sz w:val="22"/>
          <w:szCs w:val="22"/>
        </w:rPr>
        <w:t xml:space="preserve">  However, as a general rule for minor misdemeanours, the following sequence should be adhered to, with steps 1 to 4 applied in daily management of classroom/playground behaviour. </w:t>
      </w:r>
      <w:r w:rsidRPr="00E32BC4">
        <w:rPr>
          <w:rFonts w:ascii="Arial Narrow" w:eastAsia="Arial Narrow" w:hAnsi="Arial Narrow" w:cs="Arial Narrow"/>
          <w:b/>
          <w:bCs/>
          <w:color w:val="000000" w:themeColor="text1"/>
          <w:sz w:val="22"/>
          <w:szCs w:val="22"/>
        </w:rPr>
        <w:t>De-escalation must always be the main priority of the staff.</w:t>
      </w:r>
    </w:p>
    <w:p w:rsidR="00C433FF" w:rsidRPr="00E32BC4" w:rsidRDefault="00C433FF" w:rsidP="289AF2D8">
      <w:pPr>
        <w:rPr>
          <w:rFonts w:ascii="Arial Narrow" w:hAnsi="Arial Narrow" w:cs="Tahoma"/>
          <w:sz w:val="22"/>
          <w:szCs w:val="22"/>
        </w:rPr>
      </w:pPr>
    </w:p>
    <w:tbl>
      <w:tblPr>
        <w:tblStyle w:val="TableGrid"/>
        <w:tblW w:w="0" w:type="auto"/>
        <w:tblLayout w:type="fixed"/>
        <w:tblLook w:val="06A0" w:firstRow="1" w:lastRow="0" w:firstColumn="1" w:lastColumn="0" w:noHBand="1" w:noVBand="1"/>
      </w:tblPr>
      <w:tblGrid>
        <w:gridCol w:w="348"/>
        <w:gridCol w:w="1279"/>
        <w:gridCol w:w="2346"/>
        <w:gridCol w:w="4668"/>
      </w:tblGrid>
      <w:tr w:rsidR="289AF2D8" w:rsidRPr="00E32BC4" w:rsidTr="289AF2D8">
        <w:tc>
          <w:tcPr>
            <w:tcW w:w="34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p>
        </w:tc>
        <w:tc>
          <w:tcPr>
            <w:tcW w:w="1279"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p>
        </w:tc>
        <w:tc>
          <w:tcPr>
            <w:tcW w:w="2346"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p>
        </w:tc>
        <w:tc>
          <w:tcPr>
            <w:tcW w:w="466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Examples/script</w:t>
            </w:r>
          </w:p>
        </w:tc>
      </w:tr>
      <w:tr w:rsidR="289AF2D8" w:rsidRPr="00E32BC4" w:rsidTr="289AF2D8">
        <w:trPr>
          <w:trHeight w:val="5610"/>
        </w:trPr>
        <w:tc>
          <w:tcPr>
            <w:tcW w:w="34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1</w:t>
            </w:r>
          </w:p>
        </w:tc>
        <w:tc>
          <w:tcPr>
            <w:tcW w:w="1279"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Reminder classroom management techniques</w:t>
            </w:r>
          </w:p>
        </w:tc>
        <w:tc>
          <w:tcPr>
            <w:tcW w:w="2346"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Reminder of the 3 rules: Ready, Respectful and safe delivered privately. Repeat reminders if reasonable adjustments are made.</w:t>
            </w:r>
          </w:p>
        </w:tc>
        <w:tc>
          <w:tcPr>
            <w:tcW w:w="466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Verbal reminder: look at the board to show me you are ready. </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Name reminder- integrate name into teacher talk.</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Proximity praise- praise a pupil for following expectations to direct </w:t>
            </w:r>
            <w:proofErr w:type="gramStart"/>
            <w:r w:rsidRPr="00E32BC4">
              <w:rPr>
                <w:rFonts w:ascii="Arial Narrow" w:eastAsia="Arial Narrow" w:hAnsi="Arial Narrow" w:cs="Arial Narrow"/>
                <w:color w:val="000000" w:themeColor="text1"/>
                <w:sz w:val="22"/>
                <w:szCs w:val="22"/>
              </w:rPr>
              <w:t>another</w:t>
            </w:r>
            <w:proofErr w:type="gramEnd"/>
            <w:r w:rsidRPr="00E32BC4">
              <w:rPr>
                <w:rFonts w:ascii="Arial Narrow" w:eastAsia="Arial Narrow" w:hAnsi="Arial Narrow" w:cs="Arial Narrow"/>
                <w:color w:val="000000" w:themeColor="text1"/>
                <w:sz w:val="22"/>
                <w:szCs w:val="22"/>
              </w:rPr>
              <w:t xml:space="preserve"> pupils without drawing attention to negative behaviour.</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Behaviour direction- use name to initiate attention, focus on behaviour required rather than what is going wrong, finish with thanks- keep direction brief. “Sam, I need you to be being respectful and sharing that equipment with your friends. Thank you”</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Partial agreement- partially agree and then redirect. I understand that you feel/think... but I would like you to... because...</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Stuck record- I would like you to...the rule is...</w:t>
            </w:r>
          </w:p>
        </w:tc>
      </w:tr>
      <w:tr w:rsidR="289AF2D8" w:rsidRPr="00E32BC4" w:rsidTr="289AF2D8">
        <w:tc>
          <w:tcPr>
            <w:tcW w:w="34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2</w:t>
            </w:r>
          </w:p>
        </w:tc>
        <w:tc>
          <w:tcPr>
            <w:tcW w:w="1279"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Warning</w:t>
            </w:r>
          </w:p>
        </w:tc>
        <w:tc>
          <w:tcPr>
            <w:tcW w:w="2346"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Clear verbal warning delivered privately where possible. </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p>
        </w:tc>
        <w:tc>
          <w:tcPr>
            <w:tcW w:w="466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“This is your warning</w:t>
            </w:r>
            <w:r w:rsidR="1C429634" w:rsidRPr="00E32BC4">
              <w:rPr>
                <w:rFonts w:ascii="Arial Narrow" w:eastAsia="Arial Narrow" w:hAnsi="Arial Narrow" w:cs="Arial Narrow"/>
                <w:color w:val="000000" w:themeColor="text1"/>
                <w:sz w:val="22"/>
                <w:szCs w:val="22"/>
              </w:rPr>
              <w:t xml:space="preserve"> now</w:t>
            </w:r>
            <w:r w:rsidRPr="00E32BC4">
              <w:rPr>
                <w:rFonts w:ascii="Arial Narrow" w:eastAsia="Arial Narrow" w:hAnsi="Arial Narrow" w:cs="Arial Narrow"/>
                <w:color w:val="000000" w:themeColor="text1"/>
                <w:sz w:val="22"/>
                <w:szCs w:val="22"/>
              </w:rPr>
              <w:t>”</w:t>
            </w:r>
            <w:r w:rsidR="5BB9DA44" w:rsidRPr="00E32BC4">
              <w:rPr>
                <w:rFonts w:ascii="Arial Narrow" w:eastAsia="Arial Narrow" w:hAnsi="Arial Narrow" w:cs="Arial Narrow"/>
                <w:color w:val="000000" w:themeColor="text1"/>
                <w:sz w:val="22"/>
                <w:szCs w:val="22"/>
              </w:rPr>
              <w:t xml:space="preserve"> </w:t>
            </w:r>
            <w:proofErr w:type="gramStart"/>
            <w:r w:rsidR="5BB9DA44" w:rsidRPr="00E32BC4">
              <w:rPr>
                <w:rFonts w:ascii="Arial Narrow" w:eastAsia="Arial Narrow" w:hAnsi="Arial Narrow" w:cs="Arial Narrow"/>
                <w:color w:val="000000" w:themeColor="text1"/>
                <w:sz w:val="22"/>
                <w:szCs w:val="22"/>
              </w:rPr>
              <w:t>making reference</w:t>
            </w:r>
            <w:proofErr w:type="gramEnd"/>
            <w:r w:rsidR="5BB9DA44" w:rsidRPr="00E32BC4">
              <w:rPr>
                <w:rFonts w:ascii="Arial Narrow" w:eastAsia="Arial Narrow" w:hAnsi="Arial Narrow" w:cs="Arial Narrow"/>
                <w:color w:val="000000" w:themeColor="text1"/>
                <w:sz w:val="22"/>
                <w:szCs w:val="22"/>
              </w:rPr>
              <w:t xml:space="preserve"> to ready, respectful and safe</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Make pupil aware of their behaviour and outline consequences if they continue. “If you continue with (name behaviour) your consequence will be…. (</w:t>
            </w:r>
            <w:r w:rsidR="43094B24" w:rsidRPr="00E32BC4">
              <w:rPr>
                <w:rFonts w:ascii="Arial Narrow" w:eastAsia="Arial Narrow" w:hAnsi="Arial Narrow" w:cs="Arial Narrow"/>
                <w:color w:val="000000" w:themeColor="text1"/>
                <w:sz w:val="22"/>
                <w:szCs w:val="22"/>
              </w:rPr>
              <w:t>likely to be turn you card to amber</w:t>
            </w:r>
            <w:r w:rsidRPr="00E32BC4">
              <w:rPr>
                <w:rFonts w:ascii="Arial Narrow" w:eastAsia="Arial Narrow" w:hAnsi="Arial Narrow" w:cs="Arial Narrow"/>
                <w:color w:val="000000" w:themeColor="text1"/>
                <w:sz w:val="22"/>
                <w:szCs w:val="22"/>
              </w:rPr>
              <w:t>)” Use the phrase ‘</w:t>
            </w:r>
            <w:r w:rsidR="72CA1558" w:rsidRPr="00E32BC4">
              <w:rPr>
                <w:rFonts w:ascii="Arial Narrow" w:eastAsia="Arial Narrow" w:hAnsi="Arial Narrow" w:cs="Arial Narrow"/>
                <w:color w:val="000000" w:themeColor="text1"/>
                <w:sz w:val="22"/>
                <w:szCs w:val="22"/>
              </w:rPr>
              <w:t>Please t</w:t>
            </w:r>
            <w:r w:rsidRPr="00E32BC4">
              <w:rPr>
                <w:rFonts w:ascii="Arial Narrow" w:eastAsia="Arial Narrow" w:hAnsi="Arial Narrow" w:cs="Arial Narrow"/>
                <w:color w:val="000000" w:themeColor="text1"/>
                <w:sz w:val="22"/>
                <w:szCs w:val="22"/>
              </w:rPr>
              <w:t>hink carefully about what will happen next.’</w:t>
            </w:r>
          </w:p>
          <w:p w:rsidR="60C9DFA7" w:rsidRPr="00E32BC4" w:rsidRDefault="60C9DFA7"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Adult to turn the card discretely – not the child</w:t>
            </w:r>
          </w:p>
        </w:tc>
      </w:tr>
      <w:tr w:rsidR="289AF2D8" w:rsidRPr="00E32BC4" w:rsidTr="289AF2D8">
        <w:tc>
          <w:tcPr>
            <w:tcW w:w="34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3</w:t>
            </w:r>
          </w:p>
        </w:tc>
        <w:tc>
          <w:tcPr>
            <w:tcW w:w="1279"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Consequence</w:t>
            </w:r>
          </w:p>
        </w:tc>
        <w:tc>
          <w:tcPr>
            <w:tcW w:w="2346" w:type="dxa"/>
          </w:tcPr>
          <w:p w:rsidR="72A8C7CD" w:rsidRPr="00E32BC4" w:rsidRDefault="72A8C7CD" w:rsidP="289AF2D8">
            <w:pPr>
              <w:tabs>
                <w:tab w:val="left" w:pos="1770"/>
              </w:tabs>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Clear consequence given verbally</w:t>
            </w:r>
            <w:r w:rsidR="19082E75" w:rsidRPr="00E32BC4">
              <w:rPr>
                <w:rFonts w:ascii="Arial Narrow" w:eastAsia="Arial Narrow" w:hAnsi="Arial Narrow" w:cs="Arial Narrow"/>
                <w:color w:val="000000" w:themeColor="text1"/>
                <w:sz w:val="22"/>
                <w:szCs w:val="22"/>
              </w:rPr>
              <w:t xml:space="preserve"> and privately where possible</w:t>
            </w:r>
          </w:p>
          <w:p w:rsidR="289AF2D8" w:rsidRPr="00E32BC4" w:rsidRDefault="289AF2D8" w:rsidP="289AF2D8">
            <w:pPr>
              <w:tabs>
                <w:tab w:val="left" w:pos="1770"/>
              </w:tabs>
              <w:spacing w:after="200" w:line="276" w:lineRule="auto"/>
              <w:rPr>
                <w:rFonts w:ascii="Arial Narrow" w:eastAsia="Arial Narrow" w:hAnsi="Arial Narrow" w:cs="Arial Narrow"/>
                <w:color w:val="000000" w:themeColor="text1"/>
                <w:sz w:val="22"/>
                <w:szCs w:val="22"/>
              </w:rPr>
            </w:pPr>
          </w:p>
        </w:tc>
        <w:tc>
          <w:tcPr>
            <w:tcW w:w="466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I noticed you still are…. (having trouble getting started/wandering around the classroom, talking to others.)</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It was the rule about (being ready/respectful/safe) that you have broken</w:t>
            </w:r>
          </w:p>
          <w:p w:rsidR="2DF0F358" w:rsidRPr="00E32BC4" w:rsidRDefault="2DF0F35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As a </w:t>
            </w:r>
            <w:proofErr w:type="gramStart"/>
            <w:r w:rsidRPr="00E32BC4">
              <w:rPr>
                <w:rFonts w:ascii="Arial Narrow" w:eastAsia="Arial Narrow" w:hAnsi="Arial Narrow" w:cs="Arial Narrow"/>
                <w:color w:val="000000" w:themeColor="text1"/>
                <w:sz w:val="22"/>
                <w:szCs w:val="22"/>
              </w:rPr>
              <w:t>result</w:t>
            </w:r>
            <w:proofErr w:type="gramEnd"/>
            <w:r w:rsidRPr="00E32BC4">
              <w:rPr>
                <w:rFonts w:ascii="Arial Narrow" w:eastAsia="Arial Narrow" w:hAnsi="Arial Narrow" w:cs="Arial Narrow"/>
                <w:color w:val="000000" w:themeColor="text1"/>
                <w:sz w:val="22"/>
                <w:szCs w:val="22"/>
              </w:rPr>
              <w:t xml:space="preserve"> I am going to turn your card to red. I am disappointed. </w:t>
            </w:r>
            <w:r w:rsidR="289AF2D8" w:rsidRPr="00E32BC4">
              <w:rPr>
                <w:rFonts w:ascii="Arial Narrow" w:eastAsia="Arial Narrow" w:hAnsi="Arial Narrow" w:cs="Arial Narrow"/>
                <w:color w:val="000000" w:themeColor="text1"/>
                <w:sz w:val="22"/>
                <w:szCs w:val="22"/>
              </w:rPr>
              <w:t>You have chosen to (move to sit on your own, complete the work at lunchtime, speak to me about the incident at lunch)</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Do you remember last week </w:t>
            </w:r>
            <w:proofErr w:type="gramStart"/>
            <w:r w:rsidRPr="00E32BC4">
              <w:rPr>
                <w:rFonts w:ascii="Arial Narrow" w:eastAsia="Arial Narrow" w:hAnsi="Arial Narrow" w:cs="Arial Narrow"/>
                <w:color w:val="000000" w:themeColor="text1"/>
                <w:sz w:val="22"/>
                <w:szCs w:val="22"/>
              </w:rPr>
              <w:t>when ….</w:t>
            </w:r>
            <w:proofErr w:type="gramEnd"/>
            <w:r w:rsidRPr="00E32BC4">
              <w:rPr>
                <w:rFonts w:ascii="Arial Narrow" w:eastAsia="Arial Narrow" w:hAnsi="Arial Narrow" w:cs="Arial Narrow"/>
                <w:color w:val="000000" w:themeColor="text1"/>
                <w:sz w:val="22"/>
                <w:szCs w:val="22"/>
              </w:rPr>
              <w:t xml:space="preserve"> (you did amazing maths, helped a friend, got on the </w:t>
            </w:r>
            <w:r w:rsidR="001E30DD">
              <w:rPr>
                <w:rFonts w:ascii="Arial Narrow" w:eastAsia="Arial Narrow" w:hAnsi="Arial Narrow" w:cs="Arial Narrow"/>
                <w:color w:val="000000" w:themeColor="text1"/>
                <w:sz w:val="22"/>
                <w:szCs w:val="22"/>
              </w:rPr>
              <w:t>badge</w:t>
            </w:r>
            <w:r w:rsidRPr="00E32BC4">
              <w:rPr>
                <w:rFonts w:ascii="Arial Narrow" w:eastAsia="Arial Narrow" w:hAnsi="Arial Narrow" w:cs="Arial Narrow"/>
                <w:color w:val="000000" w:themeColor="text1"/>
                <w:sz w:val="22"/>
                <w:szCs w:val="22"/>
              </w:rPr>
              <w:t xml:space="preserve">)? That is who </w:t>
            </w:r>
            <w:r w:rsidRPr="00E32BC4">
              <w:rPr>
                <w:rFonts w:ascii="Arial Narrow" w:eastAsia="Arial Narrow" w:hAnsi="Arial Narrow" w:cs="Arial Narrow"/>
                <w:color w:val="000000" w:themeColor="text1"/>
                <w:sz w:val="22"/>
                <w:szCs w:val="22"/>
              </w:rPr>
              <w:lastRenderedPageBreak/>
              <w:t>I need to see today.</w:t>
            </w:r>
            <w:r w:rsidR="34FC5654" w:rsidRPr="00E32BC4">
              <w:rPr>
                <w:rFonts w:ascii="Arial Narrow" w:eastAsia="Arial Narrow" w:hAnsi="Arial Narrow" w:cs="Arial Narrow"/>
                <w:color w:val="000000" w:themeColor="text1"/>
                <w:sz w:val="22"/>
                <w:szCs w:val="22"/>
              </w:rPr>
              <w:t xml:space="preserve"> I hope that you can turn it back to green very soon.</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Thank you.</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p>
        </w:tc>
      </w:tr>
      <w:tr w:rsidR="289AF2D8" w:rsidRPr="00E32BC4" w:rsidTr="289AF2D8">
        <w:tc>
          <w:tcPr>
            <w:tcW w:w="34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lastRenderedPageBreak/>
              <w:t>4</w:t>
            </w:r>
          </w:p>
        </w:tc>
        <w:tc>
          <w:tcPr>
            <w:tcW w:w="1279"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Restorative meeting</w:t>
            </w:r>
          </w:p>
        </w:tc>
        <w:tc>
          <w:tcPr>
            <w:tcW w:w="2346"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Teacher restorative conversation</w:t>
            </w:r>
          </w:p>
          <w:p w:rsidR="005D00C8" w:rsidRPr="00E32BC4" w:rsidRDefault="005D00C8" w:rsidP="289AF2D8">
            <w:pPr>
              <w:spacing w:after="200" w:line="276" w:lineRule="auto"/>
              <w:rPr>
                <w:rFonts w:ascii="Arial Narrow" w:eastAsia="Arial Narrow" w:hAnsi="Arial Narrow" w:cs="Arial Narrow"/>
                <w:i/>
                <w:iCs/>
                <w:color w:val="000000" w:themeColor="text1"/>
                <w:sz w:val="22"/>
                <w:szCs w:val="22"/>
              </w:rPr>
            </w:pPr>
            <w:r w:rsidRPr="005D00C8">
              <w:rPr>
                <w:rFonts w:ascii="Arial Narrow" w:eastAsia="Arial Narrow" w:hAnsi="Arial Narrow" w:cs="Arial Narrow"/>
                <w:i/>
                <w:iCs/>
                <w:color w:val="FF0000"/>
                <w:sz w:val="22"/>
                <w:szCs w:val="22"/>
              </w:rPr>
              <w:t xml:space="preserve">Use of beachball </w:t>
            </w:r>
            <w:r>
              <w:rPr>
                <w:rFonts w:ascii="Arial Narrow" w:eastAsia="Arial Narrow" w:hAnsi="Arial Narrow" w:cs="Arial Narrow"/>
                <w:i/>
                <w:iCs/>
                <w:color w:val="FF0000"/>
                <w:sz w:val="22"/>
                <w:szCs w:val="22"/>
              </w:rPr>
              <w:t xml:space="preserve">approach </w:t>
            </w:r>
            <w:r w:rsidRPr="005D00C8">
              <w:rPr>
                <w:rFonts w:ascii="Arial Narrow" w:eastAsia="Arial Narrow" w:hAnsi="Arial Narrow" w:cs="Arial Narrow"/>
                <w:i/>
                <w:iCs/>
                <w:color w:val="FF0000"/>
                <w:sz w:val="22"/>
                <w:szCs w:val="22"/>
              </w:rPr>
              <w:t>to support this</w:t>
            </w:r>
            <w:r>
              <w:rPr>
                <w:rFonts w:ascii="Arial Narrow" w:eastAsia="Arial Narrow" w:hAnsi="Arial Narrow" w:cs="Arial Narrow"/>
                <w:i/>
                <w:iCs/>
                <w:color w:val="000000" w:themeColor="text1"/>
                <w:sz w:val="22"/>
                <w:szCs w:val="22"/>
              </w:rPr>
              <w:t>.</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  DHT restorative conversation (if child requires removing from the classroom or investigations need to be undertaken) </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p>
        </w:tc>
        <w:tc>
          <w:tcPr>
            <w:tcW w:w="4668" w:type="dxa"/>
          </w:tcPr>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Restorative meeting held to talk about the behaviour, impact on others and how this problem can be ‘fixed’</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It is most useful for restorative conversations to be held with the staff member who dealt with the behaviour initially. These meetings can usually take place at playtime or lunchtime. Sometimes teachers may take the child out of class for 5 minutes to have this conversation. Any learning missed due to this will be completed during the child’s own time. </w:t>
            </w:r>
          </w:p>
          <w:p w:rsidR="289AF2D8" w:rsidRPr="00E32BC4" w:rsidRDefault="289AF2D8"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Other, more serious behaviour, may require further time for the child to re-regulate themselves and further time and space for a restorative conversation. In these </w:t>
            </w:r>
            <w:proofErr w:type="gramStart"/>
            <w:r w:rsidRPr="00E32BC4">
              <w:rPr>
                <w:rFonts w:ascii="Arial Narrow" w:eastAsia="Arial Narrow" w:hAnsi="Arial Narrow" w:cs="Arial Narrow"/>
                <w:color w:val="000000" w:themeColor="text1"/>
                <w:sz w:val="22"/>
                <w:szCs w:val="22"/>
              </w:rPr>
              <w:t>instances</w:t>
            </w:r>
            <w:proofErr w:type="gramEnd"/>
            <w:r w:rsidRPr="00E32BC4">
              <w:rPr>
                <w:rFonts w:ascii="Arial Narrow" w:eastAsia="Arial Narrow" w:hAnsi="Arial Narrow" w:cs="Arial Narrow"/>
                <w:color w:val="000000" w:themeColor="text1"/>
                <w:sz w:val="22"/>
                <w:szCs w:val="22"/>
              </w:rPr>
              <w:t xml:space="preserve"> it may be required that this takes place with a DHT. If deemed in the best interest of the child, they may spend up to half a day working alone. Parents to be informed.</w:t>
            </w:r>
          </w:p>
          <w:p w:rsidR="1DB1AAF9" w:rsidRPr="00E32BC4" w:rsidRDefault="1DB1AAF9"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Parents are always informed, on the day, of any red cards. This can be via dojo if children walk home. </w:t>
            </w:r>
          </w:p>
          <w:p w:rsidR="6796D075" w:rsidRPr="00E32BC4" w:rsidRDefault="6796D075"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All red cards are recorded on cpoms.</w:t>
            </w:r>
          </w:p>
        </w:tc>
      </w:tr>
    </w:tbl>
    <w:p w:rsidR="00C433FF" w:rsidRPr="00E32BC4" w:rsidRDefault="00C433FF" w:rsidP="289AF2D8">
      <w:pPr>
        <w:rPr>
          <w:rFonts w:ascii="Arial Narrow" w:hAnsi="Arial Narrow" w:cs="Tahoma"/>
          <w:sz w:val="22"/>
          <w:szCs w:val="22"/>
        </w:rPr>
      </w:pPr>
    </w:p>
    <w:p w:rsidR="00C24D4A" w:rsidRPr="00E32BC4" w:rsidRDefault="229AF37E" w:rsidP="289AF2D8">
      <w:pPr>
        <w:rPr>
          <w:rFonts w:ascii="Arial Narrow" w:eastAsia="Arial Narrow" w:hAnsi="Arial Narrow" w:cs="Arial Narrow"/>
          <w:sz w:val="22"/>
          <w:szCs w:val="22"/>
        </w:rPr>
      </w:pPr>
      <w:r w:rsidRPr="10EE8F19">
        <w:rPr>
          <w:rFonts w:ascii="Arial Narrow" w:eastAsia="Arial Narrow" w:hAnsi="Arial Narrow" w:cs="Arial Narrow"/>
          <w:sz w:val="22"/>
          <w:szCs w:val="22"/>
        </w:rPr>
        <w:t>Staff will actively look for positive behaviour to enable the child to turn their card back from red, to amber, to green. ‘I have noticed that you are really focused on your work now – I am really proud of that – I am going to turn your card back.</w:t>
      </w:r>
      <w:r w:rsidR="53AD9686" w:rsidRPr="10EE8F19">
        <w:rPr>
          <w:rFonts w:ascii="Arial Narrow" w:eastAsia="Arial Narrow" w:hAnsi="Arial Narrow" w:cs="Arial Narrow"/>
          <w:sz w:val="22"/>
          <w:szCs w:val="22"/>
        </w:rPr>
        <w:t>’</w:t>
      </w:r>
      <w:r w:rsidRPr="10EE8F19">
        <w:rPr>
          <w:rFonts w:ascii="Arial Narrow" w:eastAsia="Arial Narrow" w:hAnsi="Arial Narrow" w:cs="Arial Narrow"/>
          <w:sz w:val="22"/>
          <w:szCs w:val="22"/>
        </w:rPr>
        <w:t xml:space="preserve"> </w:t>
      </w:r>
    </w:p>
    <w:p w:rsidR="00C24D4A" w:rsidRPr="00E32BC4" w:rsidRDefault="229AF37E"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 xml:space="preserve">Even if the child turns their card back, they still require 5-10 minutes of lost free time for a restorative conversation to take place. </w:t>
      </w:r>
    </w:p>
    <w:p w:rsidR="00C24D4A" w:rsidRPr="00E32BC4" w:rsidRDefault="00C24D4A" w:rsidP="289AF2D8">
      <w:pPr>
        <w:rPr>
          <w:rFonts w:ascii="Arial Narrow" w:eastAsia="Arial Narrow" w:hAnsi="Arial Narrow" w:cs="Arial Narrow"/>
          <w:sz w:val="22"/>
          <w:szCs w:val="22"/>
        </w:rPr>
      </w:pPr>
    </w:p>
    <w:p w:rsidR="00C24D4A" w:rsidRPr="00E32BC4" w:rsidRDefault="2E66EC60" w:rsidP="289AF2D8">
      <w:pPr>
        <w:rPr>
          <w:rFonts w:ascii="Arial Narrow" w:eastAsia="Arial Narrow" w:hAnsi="Arial Narrow" w:cs="Arial Narrow"/>
          <w:b/>
          <w:bCs/>
          <w:sz w:val="22"/>
          <w:szCs w:val="22"/>
          <w:u w:val="single"/>
        </w:rPr>
      </w:pPr>
      <w:r w:rsidRPr="00E32BC4">
        <w:rPr>
          <w:rFonts w:ascii="Arial Narrow" w:eastAsia="Arial Narrow" w:hAnsi="Arial Narrow" w:cs="Arial Narrow"/>
          <w:b/>
          <w:bCs/>
          <w:sz w:val="22"/>
          <w:szCs w:val="22"/>
          <w:u w:val="single"/>
        </w:rPr>
        <w:t>Steps for Continued Red Cards:</w:t>
      </w:r>
    </w:p>
    <w:p w:rsidR="00C24D4A" w:rsidRPr="00E32BC4" w:rsidRDefault="00C24D4A" w:rsidP="289AF2D8">
      <w:pPr>
        <w:rPr>
          <w:rFonts w:ascii="Arial Narrow" w:eastAsia="Arial Narrow" w:hAnsi="Arial Narrow" w:cs="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941"/>
      </w:tblGrid>
      <w:tr w:rsidR="289AF2D8" w:rsidRPr="00E32BC4" w:rsidTr="289AF2D8">
        <w:trPr>
          <w:trHeight w:val="1993"/>
        </w:trPr>
        <w:tc>
          <w:tcPr>
            <w:tcW w:w="2689" w:type="dxa"/>
          </w:tcPr>
          <w:p w:rsidR="2E66EC60" w:rsidRPr="00E32BC4" w:rsidRDefault="2E66EC60"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2 reds</w:t>
            </w:r>
          </w:p>
        </w:tc>
        <w:tc>
          <w:tcPr>
            <w:tcW w:w="5941" w:type="dxa"/>
          </w:tcPr>
          <w:p w:rsidR="289AF2D8" w:rsidRPr="00E32BC4" w:rsidRDefault="289AF2D8" w:rsidP="289AF2D8">
            <w:pPr>
              <w:pStyle w:val="ListParagraph"/>
              <w:ind w:left="0"/>
              <w:rPr>
                <w:rFonts w:ascii="Arial Narrow" w:eastAsia="Arial Narrow" w:hAnsi="Arial Narrow" w:cs="Arial Narrow"/>
              </w:rPr>
            </w:pPr>
            <w:r w:rsidRPr="00E32BC4">
              <w:rPr>
                <w:rFonts w:ascii="Arial Narrow" w:eastAsia="Arial Narrow" w:hAnsi="Arial Narrow" w:cs="Arial Narrow"/>
              </w:rPr>
              <w:t>Second red in the same day (continued Low/ Medium or in response to a Severe) - sent to DHT who will talk to the child about their behaviour.</w:t>
            </w:r>
          </w:p>
          <w:p w:rsidR="289AF2D8" w:rsidRPr="00E32BC4" w:rsidRDefault="289AF2D8" w:rsidP="289AF2D8">
            <w:pPr>
              <w:pStyle w:val="ListParagraph"/>
              <w:ind w:left="0"/>
              <w:rPr>
                <w:rFonts w:ascii="Arial Narrow" w:eastAsia="Arial Narrow" w:hAnsi="Arial Narrow" w:cs="Arial Narrow"/>
              </w:rPr>
            </w:pPr>
          </w:p>
          <w:p w:rsidR="289AF2D8" w:rsidRPr="00E32BC4" w:rsidRDefault="289AF2D8" w:rsidP="289AF2D8">
            <w:pPr>
              <w:pStyle w:val="ListParagraph"/>
              <w:ind w:left="0"/>
              <w:rPr>
                <w:rFonts w:ascii="Arial Narrow" w:eastAsia="Arial Narrow" w:hAnsi="Arial Narrow" w:cs="Arial Narrow"/>
              </w:rPr>
            </w:pPr>
            <w:r w:rsidRPr="00E32BC4">
              <w:rPr>
                <w:rFonts w:ascii="Arial Narrow" w:eastAsia="Arial Narrow" w:hAnsi="Arial Narrow" w:cs="Arial Narrow"/>
              </w:rPr>
              <w:t>The child may be asked to work in an alternative class.</w:t>
            </w:r>
          </w:p>
        </w:tc>
      </w:tr>
      <w:tr w:rsidR="289AF2D8" w:rsidRPr="00E32BC4" w:rsidTr="289AF2D8">
        <w:trPr>
          <w:trHeight w:val="1993"/>
        </w:trPr>
        <w:tc>
          <w:tcPr>
            <w:tcW w:w="2689" w:type="dxa"/>
          </w:tcPr>
          <w:p w:rsidR="34CD82C4" w:rsidRPr="00E32BC4" w:rsidRDefault="34CD82C4" w:rsidP="289AF2D8">
            <w:pPr>
              <w:spacing w:line="259" w:lineRule="auto"/>
              <w:rPr>
                <w:rFonts w:ascii="Arial Narrow" w:eastAsia="Arial Narrow" w:hAnsi="Arial Narrow" w:cs="Arial Narrow"/>
                <w:sz w:val="22"/>
                <w:szCs w:val="22"/>
              </w:rPr>
            </w:pPr>
            <w:r w:rsidRPr="00E32BC4">
              <w:rPr>
                <w:rFonts w:ascii="Arial Narrow" w:eastAsia="Arial Narrow" w:hAnsi="Arial Narrow" w:cs="Arial Narrow"/>
                <w:sz w:val="22"/>
                <w:szCs w:val="22"/>
              </w:rPr>
              <w:lastRenderedPageBreak/>
              <w:t>3 or more reds</w:t>
            </w:r>
          </w:p>
          <w:p w:rsidR="289AF2D8" w:rsidRPr="00E32BC4" w:rsidRDefault="289AF2D8" w:rsidP="289AF2D8">
            <w:pPr>
              <w:rPr>
                <w:rFonts w:ascii="Arial Narrow" w:eastAsia="Arial Narrow" w:hAnsi="Arial Narrow" w:cs="Arial Narrow"/>
                <w:sz w:val="22"/>
                <w:szCs w:val="22"/>
              </w:rPr>
            </w:pPr>
          </w:p>
          <w:p w:rsidR="289AF2D8" w:rsidRPr="00E32BC4" w:rsidRDefault="289AF2D8"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 xml:space="preserve">5 </w:t>
            </w:r>
            <w:r w:rsidR="5E89A312" w:rsidRPr="00E32BC4">
              <w:rPr>
                <w:rFonts w:ascii="Arial Narrow" w:eastAsia="Arial Narrow" w:hAnsi="Arial Narrow" w:cs="Arial Narrow"/>
                <w:sz w:val="22"/>
                <w:szCs w:val="22"/>
              </w:rPr>
              <w:t xml:space="preserve">restorative conversations </w:t>
            </w:r>
            <w:r w:rsidRPr="00E32BC4">
              <w:rPr>
                <w:rFonts w:ascii="Arial Narrow" w:eastAsia="Arial Narrow" w:hAnsi="Arial Narrow" w:cs="Arial Narrow"/>
                <w:sz w:val="22"/>
                <w:szCs w:val="22"/>
              </w:rPr>
              <w:t xml:space="preserve">in half term = letter home and parents to meet DHT who will give the child a Good Behaviour </w:t>
            </w:r>
            <w:proofErr w:type="gramStart"/>
            <w:r w:rsidRPr="00E32BC4">
              <w:rPr>
                <w:rFonts w:ascii="Arial Narrow" w:eastAsia="Arial Narrow" w:hAnsi="Arial Narrow" w:cs="Arial Narrow"/>
                <w:sz w:val="22"/>
                <w:szCs w:val="22"/>
              </w:rPr>
              <w:t>Record.*</w:t>
            </w:r>
            <w:proofErr w:type="gramEnd"/>
          </w:p>
        </w:tc>
        <w:tc>
          <w:tcPr>
            <w:tcW w:w="5941" w:type="dxa"/>
          </w:tcPr>
          <w:p w:rsidR="289AF2D8" w:rsidRPr="00E32BC4" w:rsidRDefault="289AF2D8" w:rsidP="289AF2D8">
            <w:pPr>
              <w:pStyle w:val="ListParagraph"/>
              <w:ind w:left="0"/>
              <w:rPr>
                <w:rFonts w:ascii="Arial Narrow" w:eastAsia="Arial Narrow" w:hAnsi="Arial Narrow" w:cs="Arial Narrow"/>
              </w:rPr>
            </w:pPr>
            <w:r w:rsidRPr="00E32BC4">
              <w:rPr>
                <w:rFonts w:ascii="Arial Narrow" w:eastAsia="Arial Narrow" w:hAnsi="Arial Narrow" w:cs="Arial Narrow"/>
              </w:rPr>
              <w:t xml:space="preserve">Third red in the same day- (continued Low/ Medium or in response to a Severe) </w:t>
            </w:r>
            <w:r w:rsidR="5F0DD534" w:rsidRPr="00E32BC4">
              <w:rPr>
                <w:rFonts w:ascii="Arial Narrow" w:eastAsia="Arial Narrow" w:hAnsi="Arial Narrow" w:cs="Arial Narrow"/>
              </w:rPr>
              <w:t xml:space="preserve">Sent to DHT. Discussion about behaviour, may be asked to work in their classroom. </w:t>
            </w:r>
          </w:p>
          <w:p w:rsidR="289AF2D8" w:rsidRPr="00E32BC4" w:rsidRDefault="289AF2D8" w:rsidP="289AF2D8">
            <w:pPr>
              <w:pStyle w:val="ListParagraph"/>
              <w:ind w:left="0"/>
              <w:rPr>
                <w:rFonts w:ascii="Arial Narrow" w:eastAsia="Arial Narrow" w:hAnsi="Arial Narrow" w:cs="Arial Narrow"/>
              </w:rPr>
            </w:pPr>
          </w:p>
          <w:p w:rsidR="5F0DD534" w:rsidRPr="00E32BC4" w:rsidRDefault="5F0DD534" w:rsidP="289AF2D8">
            <w:pPr>
              <w:pStyle w:val="ListParagraph"/>
              <w:ind w:left="0"/>
              <w:rPr>
                <w:rFonts w:ascii="Arial Narrow" w:eastAsia="Arial Narrow" w:hAnsi="Arial Narrow" w:cs="Arial Narrow"/>
              </w:rPr>
            </w:pPr>
            <w:r w:rsidRPr="00E32BC4">
              <w:rPr>
                <w:rFonts w:ascii="Arial Narrow" w:eastAsia="Arial Narrow" w:hAnsi="Arial Narrow" w:cs="Arial Narrow"/>
              </w:rPr>
              <w:t xml:space="preserve">A further red or another day of three reds - </w:t>
            </w:r>
            <w:r w:rsidR="289AF2D8" w:rsidRPr="00E32BC4">
              <w:rPr>
                <w:rFonts w:ascii="Arial Narrow" w:eastAsia="Arial Narrow" w:hAnsi="Arial Narrow" w:cs="Arial Narrow"/>
              </w:rPr>
              <w:t xml:space="preserve">Sent to HT - letter home to parents. </w:t>
            </w:r>
          </w:p>
          <w:p w:rsidR="289AF2D8" w:rsidRPr="00E32BC4" w:rsidRDefault="289AF2D8" w:rsidP="289AF2D8">
            <w:pPr>
              <w:pStyle w:val="ListParagraph"/>
              <w:ind w:left="0"/>
              <w:rPr>
                <w:rFonts w:ascii="Arial Narrow" w:eastAsia="Arial Narrow" w:hAnsi="Arial Narrow" w:cs="Arial Narrow"/>
              </w:rPr>
            </w:pPr>
          </w:p>
          <w:p w:rsidR="289AF2D8" w:rsidRPr="00E32BC4" w:rsidRDefault="289AF2D8" w:rsidP="289AF2D8">
            <w:pPr>
              <w:pStyle w:val="ListParagraph"/>
              <w:ind w:left="0"/>
              <w:rPr>
                <w:rFonts w:ascii="Arial Narrow" w:eastAsia="Arial Narrow" w:hAnsi="Arial Narrow" w:cs="Arial Narrow"/>
              </w:rPr>
            </w:pPr>
            <w:r w:rsidRPr="00E32BC4">
              <w:rPr>
                <w:rFonts w:ascii="Arial Narrow" w:eastAsia="Arial Narrow" w:hAnsi="Arial Narrow" w:cs="Arial Narrow"/>
              </w:rPr>
              <w:t>Graded letter system</w:t>
            </w:r>
            <w:r w:rsidR="4A251051" w:rsidRPr="00E32BC4">
              <w:rPr>
                <w:rFonts w:ascii="Arial Narrow" w:eastAsia="Arial Narrow" w:hAnsi="Arial Narrow" w:cs="Arial Narrow"/>
              </w:rPr>
              <w:t>:</w:t>
            </w:r>
          </w:p>
          <w:p w:rsidR="4A251051" w:rsidRPr="00E32BC4" w:rsidRDefault="4A251051" w:rsidP="289AF2D8">
            <w:pPr>
              <w:pStyle w:val="ListParagraph"/>
              <w:ind w:left="0"/>
              <w:rPr>
                <w:rFonts w:ascii="Arial Narrow" w:eastAsia="Arial Narrow" w:hAnsi="Arial Narrow" w:cs="Arial Narrow"/>
              </w:rPr>
            </w:pPr>
            <w:r w:rsidRPr="00E32BC4">
              <w:rPr>
                <w:rFonts w:ascii="Arial Narrow" w:eastAsia="Arial Narrow" w:hAnsi="Arial Narrow" w:cs="Arial Narrow"/>
              </w:rPr>
              <w:t>-</w:t>
            </w:r>
            <w:r w:rsidR="289AF2D8" w:rsidRPr="00E32BC4">
              <w:rPr>
                <w:rFonts w:ascii="Arial Narrow" w:eastAsia="Arial Narrow" w:hAnsi="Arial Narrow" w:cs="Arial Narrow"/>
              </w:rPr>
              <w:t xml:space="preserve"> first time parent to talk to child, </w:t>
            </w:r>
          </w:p>
          <w:p w:rsidR="537D86D0" w:rsidRPr="00E32BC4" w:rsidRDefault="537D86D0" w:rsidP="289AF2D8">
            <w:pPr>
              <w:pStyle w:val="ListParagraph"/>
              <w:ind w:left="0"/>
              <w:rPr>
                <w:rFonts w:ascii="Arial Narrow" w:eastAsia="Arial Narrow" w:hAnsi="Arial Narrow" w:cs="Arial Narrow"/>
              </w:rPr>
            </w:pPr>
            <w:r w:rsidRPr="00E32BC4">
              <w:rPr>
                <w:rFonts w:ascii="Arial Narrow" w:eastAsia="Arial Narrow" w:hAnsi="Arial Narrow" w:cs="Arial Narrow"/>
              </w:rPr>
              <w:t xml:space="preserve">- </w:t>
            </w:r>
            <w:r w:rsidR="197CA28A" w:rsidRPr="00E32BC4">
              <w:rPr>
                <w:rFonts w:ascii="Arial Narrow" w:eastAsia="Arial Narrow" w:hAnsi="Arial Narrow" w:cs="Arial Narrow"/>
              </w:rPr>
              <w:t xml:space="preserve">second </w:t>
            </w:r>
            <w:r w:rsidR="289AF2D8" w:rsidRPr="00E32BC4">
              <w:rPr>
                <w:rFonts w:ascii="Arial Narrow" w:eastAsia="Arial Narrow" w:hAnsi="Arial Narrow" w:cs="Arial Narrow"/>
              </w:rPr>
              <w:t xml:space="preserve">time within 6 school weeks - parent to meet class teacher </w:t>
            </w:r>
          </w:p>
          <w:p w:rsidR="6630880D" w:rsidRPr="00E32BC4" w:rsidRDefault="6630880D" w:rsidP="289AF2D8">
            <w:pPr>
              <w:pStyle w:val="ListParagraph"/>
              <w:ind w:left="0"/>
              <w:rPr>
                <w:rFonts w:ascii="Arial Narrow" w:eastAsia="Arial Narrow" w:hAnsi="Arial Narrow" w:cs="Arial Narrow"/>
              </w:rPr>
            </w:pPr>
            <w:r w:rsidRPr="00E32BC4">
              <w:rPr>
                <w:rFonts w:ascii="Arial Narrow" w:eastAsia="Arial Narrow" w:hAnsi="Arial Narrow" w:cs="Arial Narrow"/>
              </w:rPr>
              <w:t xml:space="preserve">- </w:t>
            </w:r>
            <w:r w:rsidR="324C6968" w:rsidRPr="00E32BC4">
              <w:rPr>
                <w:rFonts w:ascii="Arial Narrow" w:eastAsia="Arial Narrow" w:hAnsi="Arial Narrow" w:cs="Arial Narrow"/>
              </w:rPr>
              <w:t xml:space="preserve">third </w:t>
            </w:r>
            <w:r w:rsidR="289AF2D8" w:rsidRPr="00E32BC4">
              <w:rPr>
                <w:rFonts w:ascii="Arial Narrow" w:eastAsia="Arial Narrow" w:hAnsi="Arial Narrow" w:cs="Arial Narrow"/>
              </w:rPr>
              <w:t>time within 6 weeks of previous letter- parent to meet DHT and class teacher- Good behaviour Record*</w:t>
            </w:r>
          </w:p>
          <w:p w:rsidR="583C7BBB" w:rsidRPr="00E32BC4" w:rsidRDefault="583C7BBB" w:rsidP="289AF2D8">
            <w:pPr>
              <w:pStyle w:val="ListParagraph"/>
              <w:ind w:left="0"/>
              <w:rPr>
                <w:rFonts w:ascii="Arial Narrow" w:eastAsia="Arial Narrow" w:hAnsi="Arial Narrow" w:cs="Arial Narrow"/>
              </w:rPr>
            </w:pPr>
            <w:r w:rsidRPr="00E32BC4">
              <w:rPr>
                <w:rFonts w:ascii="Arial Narrow" w:eastAsia="Arial Narrow" w:hAnsi="Arial Narrow" w:cs="Arial Narrow"/>
              </w:rPr>
              <w:t>-</w:t>
            </w:r>
            <w:r w:rsidR="289AF2D8" w:rsidRPr="00E32BC4">
              <w:rPr>
                <w:rFonts w:ascii="Arial Narrow" w:eastAsia="Arial Narrow" w:hAnsi="Arial Narrow" w:cs="Arial Narrow"/>
              </w:rPr>
              <w:t xml:space="preserve"> </w:t>
            </w:r>
            <w:r w:rsidR="005D00C8" w:rsidRPr="00E32BC4">
              <w:rPr>
                <w:rFonts w:ascii="Arial Narrow" w:eastAsia="Arial Narrow" w:hAnsi="Arial Narrow" w:cs="Arial Narrow"/>
              </w:rPr>
              <w:t>fourth</w:t>
            </w:r>
            <w:r w:rsidR="3B5FAE19" w:rsidRPr="00E32BC4">
              <w:rPr>
                <w:rFonts w:ascii="Arial Narrow" w:eastAsia="Arial Narrow" w:hAnsi="Arial Narrow" w:cs="Arial Narrow"/>
              </w:rPr>
              <w:t xml:space="preserve"> </w:t>
            </w:r>
            <w:r w:rsidR="289AF2D8" w:rsidRPr="00E32BC4">
              <w:rPr>
                <w:rFonts w:ascii="Arial Narrow" w:eastAsia="Arial Narrow" w:hAnsi="Arial Narrow" w:cs="Arial Narrow"/>
              </w:rPr>
              <w:t>Parent to meet HT.</w:t>
            </w:r>
          </w:p>
          <w:p w:rsidR="289AF2D8" w:rsidRPr="00E32BC4" w:rsidRDefault="289AF2D8" w:rsidP="289AF2D8">
            <w:pPr>
              <w:pStyle w:val="ListParagraph"/>
              <w:ind w:left="0"/>
              <w:rPr>
                <w:rFonts w:ascii="Arial Narrow" w:eastAsia="Arial Narrow" w:hAnsi="Arial Narrow" w:cs="Arial Narrow"/>
              </w:rPr>
            </w:pPr>
          </w:p>
          <w:p w:rsidR="289AF2D8" w:rsidRPr="00E32BC4" w:rsidRDefault="289AF2D8" w:rsidP="289AF2D8">
            <w:pPr>
              <w:pStyle w:val="ListParagraph"/>
              <w:ind w:left="0"/>
              <w:rPr>
                <w:rFonts w:ascii="Arial Narrow" w:eastAsia="Arial Narrow" w:hAnsi="Arial Narrow" w:cs="Arial Narrow"/>
                <w:b/>
                <w:bCs/>
              </w:rPr>
            </w:pPr>
            <w:r w:rsidRPr="00E32BC4">
              <w:rPr>
                <w:rFonts w:ascii="Arial Narrow" w:eastAsia="Arial Narrow" w:hAnsi="Arial Narrow" w:cs="Arial Narrow"/>
              </w:rPr>
              <w:t xml:space="preserve">Standard letters are included as appendices to this policy </w:t>
            </w:r>
          </w:p>
        </w:tc>
      </w:tr>
    </w:tbl>
    <w:p w:rsidR="00C24D4A" w:rsidRPr="00E32BC4" w:rsidRDefault="00C24D4A" w:rsidP="289AF2D8">
      <w:pPr>
        <w:rPr>
          <w:rFonts w:ascii="Arial Narrow" w:hAnsi="Arial Narrow" w:cs="Tahoma"/>
          <w:sz w:val="22"/>
          <w:szCs w:val="22"/>
        </w:rPr>
      </w:pPr>
    </w:p>
    <w:p w:rsidR="00C24D4A" w:rsidRPr="00E32BC4" w:rsidRDefault="417EE4A2" w:rsidP="289AF2D8">
      <w:pPr>
        <w:tabs>
          <w:tab w:val="left" w:pos="2663"/>
        </w:tabs>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Note that zero tolerance is given for swearing at staff, physical assault, deliberate kicking, punching, hitting, biting or damaging property as well as any form of discrimination based on the protected characteristic (age, gender reassignment, being married or in a civil partnership, being pregnant/on maternity leave, disability, race – including colour, nationality, ethnic or national origin, religion or belief, sex</w:t>
      </w:r>
      <w:proofErr w:type="gramStart"/>
      <w:r w:rsidRPr="00E32BC4">
        <w:rPr>
          <w:rFonts w:ascii="Arial Narrow" w:eastAsia="Arial Narrow" w:hAnsi="Arial Narrow" w:cs="Arial Narrow"/>
          <w:color w:val="000000" w:themeColor="text1"/>
          <w:sz w:val="22"/>
          <w:szCs w:val="22"/>
        </w:rPr>
        <w:t>) .</w:t>
      </w:r>
      <w:proofErr w:type="gramEnd"/>
      <w:r w:rsidRPr="00E32BC4">
        <w:rPr>
          <w:rFonts w:ascii="Arial Narrow" w:eastAsia="Arial Narrow" w:hAnsi="Arial Narrow" w:cs="Arial Narrow"/>
          <w:color w:val="000000" w:themeColor="text1"/>
          <w:sz w:val="22"/>
          <w:szCs w:val="22"/>
        </w:rPr>
        <w:t xml:space="preserve"> This will result in bypassing the above steps. In this case, the following shall be adhered to:</w:t>
      </w:r>
    </w:p>
    <w:p w:rsidR="00C24D4A" w:rsidRPr="00E32BC4" w:rsidRDefault="00C24D4A" w:rsidP="289AF2D8">
      <w:pPr>
        <w:tabs>
          <w:tab w:val="left" w:pos="2663"/>
        </w:tabs>
        <w:rPr>
          <w:rFonts w:ascii="Arial Narrow" w:eastAsia="Arial Narrow" w:hAnsi="Arial Narrow" w:cs="Arial Narrow"/>
          <w:color w:val="000000" w:themeColor="text1"/>
          <w:sz w:val="22"/>
          <w:szCs w:val="22"/>
        </w:rPr>
      </w:pPr>
    </w:p>
    <w:p w:rsidR="00C24D4A" w:rsidRPr="00E32BC4" w:rsidRDefault="417EE4A2" w:rsidP="289AF2D8">
      <w:pPr>
        <w:tabs>
          <w:tab w:val="left" w:pos="2663"/>
        </w:tabs>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1. Reported to their DHT who will complete a brief investigation, assess the severity of the situation and provide an appropriate consequence;</w:t>
      </w:r>
    </w:p>
    <w:p w:rsidR="00C24D4A" w:rsidRPr="00E32BC4" w:rsidRDefault="417EE4A2" w:rsidP="289AF2D8">
      <w:pPr>
        <w:pStyle w:val="ListParagraph"/>
        <w:numPr>
          <w:ilvl w:val="0"/>
          <w:numId w:val="8"/>
        </w:numPr>
        <w:tabs>
          <w:tab w:val="left" w:pos="567"/>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Missing lunch/break for a set period of time.</w:t>
      </w:r>
    </w:p>
    <w:p w:rsidR="00C24D4A" w:rsidRPr="00E32BC4" w:rsidRDefault="417EE4A2" w:rsidP="289AF2D8">
      <w:pPr>
        <w:pStyle w:val="ListParagraph"/>
        <w:numPr>
          <w:ilvl w:val="0"/>
          <w:numId w:val="8"/>
        </w:numPr>
        <w:tabs>
          <w:tab w:val="left" w:pos="567"/>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Internal exclusion within school.</w:t>
      </w:r>
    </w:p>
    <w:p w:rsidR="00C24D4A" w:rsidRPr="00E32BC4" w:rsidRDefault="00C24D4A" w:rsidP="289AF2D8">
      <w:pPr>
        <w:tabs>
          <w:tab w:val="left" w:pos="567"/>
        </w:tabs>
        <w:rPr>
          <w:rFonts w:ascii="Arial Narrow" w:eastAsia="Arial Narrow" w:hAnsi="Arial Narrow" w:cs="Arial Narrow"/>
          <w:color w:val="000000" w:themeColor="text1"/>
          <w:sz w:val="22"/>
          <w:szCs w:val="22"/>
        </w:rPr>
      </w:pPr>
    </w:p>
    <w:p w:rsidR="00C24D4A" w:rsidRPr="00E32BC4" w:rsidRDefault="417EE4A2" w:rsidP="289AF2D8">
      <w:pPr>
        <w:tabs>
          <w:tab w:val="left" w:pos="567"/>
        </w:tabs>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2. Should the DHT deem a child’s actions to be more serious, then they will take the child to the HT. HT will review the circumstances and either reinforce the two sanctions written above or consider the following consequences;</w:t>
      </w:r>
    </w:p>
    <w:p w:rsidR="00C24D4A" w:rsidRPr="00E32BC4" w:rsidRDefault="417EE4A2" w:rsidP="289AF2D8">
      <w:pPr>
        <w:pStyle w:val="ListParagraph"/>
        <w:numPr>
          <w:ilvl w:val="0"/>
          <w:numId w:val="8"/>
        </w:numPr>
        <w:tabs>
          <w:tab w:val="left" w:pos="567"/>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 xml:space="preserve">Fixed term </w:t>
      </w:r>
      <w:r w:rsidR="7F2791DB" w:rsidRPr="00E32BC4">
        <w:rPr>
          <w:rFonts w:ascii="Arial Narrow" w:eastAsia="Arial Narrow" w:hAnsi="Arial Narrow" w:cs="Arial Narrow"/>
          <w:color w:val="000000" w:themeColor="text1"/>
        </w:rPr>
        <w:t xml:space="preserve">suspension </w:t>
      </w:r>
      <w:r w:rsidRPr="00E32BC4">
        <w:rPr>
          <w:rFonts w:ascii="Arial Narrow" w:eastAsia="Arial Narrow" w:hAnsi="Arial Narrow" w:cs="Arial Narrow"/>
          <w:color w:val="000000" w:themeColor="text1"/>
        </w:rPr>
        <w:t>away from school.</w:t>
      </w:r>
    </w:p>
    <w:p w:rsidR="00C24D4A" w:rsidRPr="00E32BC4" w:rsidRDefault="417EE4A2" w:rsidP="289AF2D8">
      <w:pPr>
        <w:pStyle w:val="ListParagraph"/>
        <w:numPr>
          <w:ilvl w:val="0"/>
          <w:numId w:val="8"/>
        </w:numPr>
        <w:tabs>
          <w:tab w:val="left" w:pos="567"/>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Permanent exclusion</w:t>
      </w:r>
    </w:p>
    <w:p w:rsidR="00C24D4A" w:rsidRPr="00E32BC4" w:rsidRDefault="00C24D4A" w:rsidP="289AF2D8">
      <w:pPr>
        <w:tabs>
          <w:tab w:val="left" w:pos="567"/>
        </w:tabs>
        <w:rPr>
          <w:rFonts w:ascii="Arial Narrow" w:eastAsia="Arial Narrow" w:hAnsi="Arial Narrow" w:cs="Arial Narrow"/>
          <w:color w:val="000000" w:themeColor="text1"/>
          <w:sz w:val="22"/>
          <w:szCs w:val="22"/>
        </w:rPr>
      </w:pPr>
    </w:p>
    <w:p w:rsidR="00C24D4A" w:rsidRPr="00E32BC4" w:rsidRDefault="417EE4A2" w:rsidP="289AF2D8">
      <w:pPr>
        <w:tabs>
          <w:tab w:val="left" w:pos="567"/>
        </w:tabs>
        <w:rPr>
          <w:rFonts w:ascii="Arial Narrow" w:eastAsia="Arial Narrow" w:hAnsi="Arial Narrow" w:cs="Arial Narrow"/>
          <w:color w:val="000000" w:themeColor="text1"/>
          <w:sz w:val="22"/>
          <w:szCs w:val="22"/>
        </w:rPr>
      </w:pPr>
      <w:r w:rsidRPr="369241E8">
        <w:rPr>
          <w:rFonts w:ascii="Arial Narrow" w:eastAsia="Arial Narrow" w:hAnsi="Arial Narrow" w:cs="Arial Narrow"/>
          <w:color w:val="000000" w:themeColor="text1"/>
          <w:sz w:val="22"/>
          <w:szCs w:val="22"/>
        </w:rPr>
        <w:t xml:space="preserve">At all stages, parents will be informed either by the </w:t>
      </w:r>
      <w:r w:rsidR="5E0BAA8C" w:rsidRPr="369241E8">
        <w:rPr>
          <w:rFonts w:ascii="Arial Narrow" w:eastAsia="Arial Narrow" w:hAnsi="Arial Narrow" w:cs="Arial Narrow"/>
          <w:color w:val="000000" w:themeColor="text1"/>
          <w:sz w:val="22"/>
          <w:szCs w:val="22"/>
        </w:rPr>
        <w:t>class teacher,</w:t>
      </w:r>
      <w:r w:rsidRPr="369241E8">
        <w:rPr>
          <w:rFonts w:ascii="Arial Narrow" w:eastAsia="Arial Narrow" w:hAnsi="Arial Narrow" w:cs="Arial Narrow"/>
          <w:color w:val="000000" w:themeColor="text1"/>
          <w:sz w:val="22"/>
          <w:szCs w:val="22"/>
        </w:rPr>
        <w:t xml:space="preserve"> the DHT </w:t>
      </w:r>
      <w:r w:rsidR="503DB94B" w:rsidRPr="369241E8">
        <w:rPr>
          <w:rFonts w:ascii="Arial Narrow" w:eastAsia="Arial Narrow" w:hAnsi="Arial Narrow" w:cs="Arial Narrow"/>
          <w:color w:val="000000" w:themeColor="text1"/>
          <w:sz w:val="22"/>
          <w:szCs w:val="22"/>
        </w:rPr>
        <w:t>or HT depending on the severity</w:t>
      </w:r>
      <w:r w:rsidRPr="369241E8">
        <w:rPr>
          <w:rFonts w:ascii="Arial Narrow" w:eastAsia="Arial Narrow" w:hAnsi="Arial Narrow" w:cs="Arial Narrow"/>
          <w:color w:val="000000" w:themeColor="text1"/>
          <w:sz w:val="22"/>
          <w:szCs w:val="22"/>
        </w:rPr>
        <w:t>. Should the Head</w:t>
      </w:r>
      <w:r w:rsidR="6AC2FF1A" w:rsidRPr="369241E8">
        <w:rPr>
          <w:rFonts w:ascii="Arial Narrow" w:eastAsia="Arial Narrow" w:hAnsi="Arial Narrow" w:cs="Arial Narrow"/>
          <w:color w:val="000000" w:themeColor="text1"/>
          <w:sz w:val="22"/>
          <w:szCs w:val="22"/>
        </w:rPr>
        <w:t>t</w:t>
      </w:r>
      <w:r w:rsidRPr="369241E8">
        <w:rPr>
          <w:rFonts w:ascii="Arial Narrow" w:eastAsia="Arial Narrow" w:hAnsi="Arial Narrow" w:cs="Arial Narrow"/>
          <w:color w:val="000000" w:themeColor="text1"/>
          <w:sz w:val="22"/>
          <w:szCs w:val="22"/>
        </w:rPr>
        <w:t xml:space="preserve">eacher deem it appropriate to issue a fixed term </w:t>
      </w:r>
      <w:r w:rsidR="54A83262" w:rsidRPr="369241E8">
        <w:rPr>
          <w:rFonts w:ascii="Arial Narrow" w:eastAsia="Arial Narrow" w:hAnsi="Arial Narrow" w:cs="Arial Narrow"/>
          <w:color w:val="000000" w:themeColor="text1"/>
          <w:sz w:val="22"/>
          <w:szCs w:val="22"/>
        </w:rPr>
        <w:t xml:space="preserve">suspension, </w:t>
      </w:r>
      <w:r w:rsidRPr="369241E8">
        <w:rPr>
          <w:rFonts w:ascii="Arial Narrow" w:eastAsia="Arial Narrow" w:hAnsi="Arial Narrow" w:cs="Arial Narrow"/>
          <w:color w:val="000000" w:themeColor="text1"/>
          <w:sz w:val="22"/>
          <w:szCs w:val="22"/>
        </w:rPr>
        <w:t>both the HT and DHT will attend the reintegration meeting</w:t>
      </w:r>
      <w:r w:rsidR="7624233A" w:rsidRPr="369241E8">
        <w:rPr>
          <w:rFonts w:ascii="Arial Narrow" w:eastAsia="Arial Narrow" w:hAnsi="Arial Narrow" w:cs="Arial Narrow"/>
          <w:color w:val="000000" w:themeColor="text1"/>
          <w:sz w:val="22"/>
          <w:szCs w:val="22"/>
        </w:rPr>
        <w:t xml:space="preserve"> where </w:t>
      </w:r>
      <w:r w:rsidR="5573AA60" w:rsidRPr="369241E8">
        <w:rPr>
          <w:rFonts w:ascii="Arial Narrow" w:eastAsia="Arial Narrow" w:hAnsi="Arial Narrow" w:cs="Arial Narrow"/>
          <w:color w:val="000000" w:themeColor="text1"/>
          <w:sz w:val="22"/>
          <w:szCs w:val="22"/>
        </w:rPr>
        <w:t>possible. If</w:t>
      </w:r>
      <w:r w:rsidRPr="369241E8">
        <w:rPr>
          <w:rFonts w:ascii="Arial Narrow" w:eastAsia="Arial Narrow" w:hAnsi="Arial Narrow" w:cs="Arial Narrow"/>
          <w:color w:val="000000" w:themeColor="text1"/>
          <w:sz w:val="22"/>
          <w:szCs w:val="22"/>
        </w:rPr>
        <w:t xml:space="preserve"> the Head Teacher is absent then the DHT and </w:t>
      </w:r>
      <w:r w:rsidR="7AFCBCB8" w:rsidRPr="369241E8">
        <w:rPr>
          <w:rFonts w:ascii="Arial Narrow" w:eastAsia="Arial Narrow" w:hAnsi="Arial Narrow" w:cs="Arial Narrow"/>
          <w:color w:val="000000" w:themeColor="text1"/>
          <w:sz w:val="22"/>
          <w:szCs w:val="22"/>
        </w:rPr>
        <w:t>class teach</w:t>
      </w:r>
      <w:r w:rsidRPr="369241E8">
        <w:rPr>
          <w:rFonts w:ascii="Arial Narrow" w:eastAsia="Arial Narrow" w:hAnsi="Arial Narrow" w:cs="Arial Narrow"/>
          <w:color w:val="000000" w:themeColor="text1"/>
          <w:sz w:val="22"/>
          <w:szCs w:val="22"/>
        </w:rPr>
        <w:t xml:space="preserve">er will complete this meeting. </w:t>
      </w:r>
    </w:p>
    <w:p w:rsidR="6661C72B" w:rsidRDefault="6661C72B" w:rsidP="6661C72B">
      <w:pPr>
        <w:tabs>
          <w:tab w:val="left" w:pos="2663"/>
        </w:tabs>
        <w:rPr>
          <w:rFonts w:ascii="Arial Narrow" w:eastAsia="Arial Narrow" w:hAnsi="Arial Narrow" w:cs="Arial Narrow"/>
          <w:color w:val="000000" w:themeColor="text1"/>
          <w:sz w:val="22"/>
          <w:szCs w:val="22"/>
        </w:rPr>
      </w:pPr>
    </w:p>
    <w:p w:rsidR="00C24D4A" w:rsidRPr="00E32BC4" w:rsidRDefault="417EE4A2" w:rsidP="289AF2D8">
      <w:pPr>
        <w:spacing w:after="200" w:line="276" w:lineRule="auto"/>
        <w:rPr>
          <w:rFonts w:ascii="Arial Narrow" w:eastAsia="Arial Narrow" w:hAnsi="Arial Narrow" w:cs="Arial Narrow"/>
          <w:color w:val="000000" w:themeColor="text1"/>
          <w:sz w:val="22"/>
          <w:szCs w:val="22"/>
        </w:rPr>
      </w:pPr>
      <w:r w:rsidRPr="6661C72B">
        <w:rPr>
          <w:rFonts w:ascii="Arial Narrow" w:eastAsia="Arial Narrow" w:hAnsi="Arial Narrow" w:cs="Arial Narrow"/>
          <w:color w:val="000000" w:themeColor="text1"/>
          <w:sz w:val="22"/>
          <w:szCs w:val="22"/>
        </w:rPr>
        <w:t>Incidents of racism will also be reported to the Local Authority.</w:t>
      </w:r>
    </w:p>
    <w:p w:rsidR="13181E25" w:rsidRDefault="13181E25" w:rsidP="6661C72B">
      <w:pPr>
        <w:spacing w:after="200" w:line="276" w:lineRule="auto"/>
        <w:rPr>
          <w:rFonts w:ascii="Arial Narrow" w:eastAsia="Arial Narrow" w:hAnsi="Arial Narrow" w:cs="Arial Narrow"/>
          <w:color w:val="000000" w:themeColor="text1"/>
          <w:sz w:val="22"/>
          <w:szCs w:val="22"/>
        </w:rPr>
      </w:pPr>
      <w:r w:rsidRPr="6661C72B">
        <w:rPr>
          <w:rFonts w:ascii="Arial Narrow" w:eastAsia="Arial Narrow" w:hAnsi="Arial Narrow" w:cs="Arial Narrow"/>
          <w:color w:val="000000" w:themeColor="text1"/>
          <w:sz w:val="22"/>
          <w:szCs w:val="22"/>
        </w:rPr>
        <w:t>Staff will adhere to the Restrictive Physical Intervention Policy where needed.</w:t>
      </w:r>
    </w:p>
    <w:p w:rsidR="00C24D4A" w:rsidRPr="00EF2B4F" w:rsidRDefault="24F24E53" w:rsidP="289AF2D8">
      <w:pPr>
        <w:pStyle w:val="Heading1"/>
        <w:rPr>
          <w:rFonts w:ascii="Arial Narrow" w:eastAsia="Arial Narrow" w:hAnsi="Arial Narrow" w:cs="Arial Narrow"/>
          <w:b/>
          <w:bCs/>
          <w:color w:val="000000" w:themeColor="text1"/>
          <w:sz w:val="22"/>
          <w:szCs w:val="22"/>
        </w:rPr>
      </w:pPr>
      <w:r w:rsidRPr="00EF2B4F">
        <w:rPr>
          <w:rFonts w:ascii="Arial Narrow" w:eastAsia="Arial Narrow" w:hAnsi="Arial Narrow" w:cs="Arial Narrow"/>
          <w:b/>
          <w:bCs/>
          <w:color w:val="000000" w:themeColor="text1"/>
          <w:sz w:val="22"/>
          <w:szCs w:val="22"/>
          <w:u w:val="single"/>
        </w:rPr>
        <w:t>Restorative Measures</w:t>
      </w:r>
    </w:p>
    <w:p w:rsidR="00C24D4A" w:rsidRPr="00E32BC4" w:rsidRDefault="24F24E53"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At </w:t>
      </w:r>
      <w:r w:rsidR="001E30DD">
        <w:rPr>
          <w:rFonts w:ascii="Arial Narrow" w:eastAsia="Arial Narrow" w:hAnsi="Arial Narrow" w:cs="Arial Narrow"/>
          <w:color w:val="000000" w:themeColor="text1"/>
          <w:sz w:val="22"/>
          <w:szCs w:val="22"/>
        </w:rPr>
        <w:t>Hilton Lane Primary School,</w:t>
      </w:r>
      <w:r w:rsidRPr="00E32BC4">
        <w:rPr>
          <w:rFonts w:ascii="Arial Narrow" w:eastAsia="Arial Narrow" w:hAnsi="Arial Narrow" w:cs="Arial Narrow"/>
          <w:color w:val="000000" w:themeColor="text1"/>
          <w:sz w:val="22"/>
          <w:szCs w:val="22"/>
        </w:rPr>
        <w:t xml:space="preserve"> we encourage children to take responsibility for their behaviour by thinking through the causes and consequences of their action. If adults consistently tell children what they have done wrong and the consequence they will face, children don’t learn about the responsibility they had in a situation and how it affected others. We therefore take a restorative approach to behaviour.</w:t>
      </w:r>
    </w:p>
    <w:tbl>
      <w:tblPr>
        <w:tblStyle w:val="TableGrid"/>
        <w:tblW w:w="0" w:type="auto"/>
        <w:tblLayout w:type="fixed"/>
        <w:tblLook w:val="06A0" w:firstRow="1" w:lastRow="0" w:firstColumn="1" w:lastColumn="0" w:noHBand="1" w:noVBand="1"/>
      </w:tblPr>
      <w:tblGrid>
        <w:gridCol w:w="2884"/>
        <w:gridCol w:w="1455"/>
        <w:gridCol w:w="4301"/>
      </w:tblGrid>
      <w:tr w:rsidR="289AF2D8" w:rsidRPr="00E32BC4" w:rsidTr="289AF2D8">
        <w:tc>
          <w:tcPr>
            <w:tcW w:w="4339" w:type="dxa"/>
            <w:gridSpan w:val="2"/>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lastRenderedPageBreak/>
              <w:t>Traditional</w:t>
            </w:r>
          </w:p>
        </w:tc>
        <w:tc>
          <w:tcPr>
            <w:tcW w:w="4301" w:type="dxa"/>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t>Restorative</w:t>
            </w:r>
          </w:p>
        </w:tc>
      </w:tr>
      <w:tr w:rsidR="289AF2D8" w:rsidRPr="00E32BC4" w:rsidTr="289AF2D8">
        <w:tc>
          <w:tcPr>
            <w:tcW w:w="4339" w:type="dxa"/>
            <w:gridSpan w:val="2"/>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t>What’s happened?</w:t>
            </w:r>
          </w:p>
        </w:tc>
        <w:tc>
          <w:tcPr>
            <w:tcW w:w="4301" w:type="dxa"/>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t>What’s happened?</w:t>
            </w:r>
          </w:p>
        </w:tc>
      </w:tr>
      <w:tr w:rsidR="289AF2D8" w:rsidRPr="00E32BC4" w:rsidTr="289AF2D8">
        <w:tc>
          <w:tcPr>
            <w:tcW w:w="2884" w:type="dxa"/>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t>Who’s to blame?</w:t>
            </w:r>
          </w:p>
        </w:tc>
        <w:tc>
          <w:tcPr>
            <w:tcW w:w="1455" w:type="dxa"/>
            <w:vMerge w:val="restart"/>
          </w:tcPr>
          <w:p w:rsidR="289AF2D8" w:rsidRPr="00E32BC4" w:rsidRDefault="289AF2D8" w:rsidP="289AF2D8">
            <w:pPr>
              <w:spacing w:after="200" w:line="276" w:lineRule="auto"/>
              <w:jc w:val="center"/>
              <w:rPr>
                <w:rFonts w:ascii="Arial Narrow" w:eastAsia="Arial Narrow" w:hAnsi="Arial Narrow" w:cs="Arial Narrow"/>
                <w:sz w:val="22"/>
                <w:szCs w:val="22"/>
              </w:rPr>
            </w:pPr>
          </w:p>
          <w:p w:rsidR="289AF2D8" w:rsidRPr="00E32BC4" w:rsidRDefault="289AF2D8" w:rsidP="289AF2D8">
            <w:pPr>
              <w:spacing w:after="200" w:line="276" w:lineRule="auto"/>
              <w:jc w:val="center"/>
              <w:rPr>
                <w:rFonts w:ascii="Arial Narrow" w:eastAsia="Arial Narrow" w:hAnsi="Arial Narrow" w:cs="Arial Narrow"/>
                <w:sz w:val="22"/>
                <w:szCs w:val="22"/>
              </w:rPr>
            </w:pPr>
            <w:r w:rsidRPr="00E32BC4">
              <w:rPr>
                <w:rFonts w:ascii="Arial Narrow" w:eastAsia="Arial Narrow" w:hAnsi="Arial Narrow" w:cs="Arial Narrow"/>
                <w:sz w:val="22"/>
                <w:szCs w:val="22"/>
              </w:rPr>
              <w:t>becomes</w:t>
            </w:r>
          </w:p>
        </w:tc>
        <w:tc>
          <w:tcPr>
            <w:tcW w:w="4301" w:type="dxa"/>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t>Who’s been harmed and in what way?</w:t>
            </w:r>
          </w:p>
        </w:tc>
      </w:tr>
      <w:tr w:rsidR="289AF2D8" w:rsidRPr="00E32BC4" w:rsidTr="289AF2D8">
        <w:tc>
          <w:tcPr>
            <w:tcW w:w="2884" w:type="dxa"/>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t>How should we punish them?</w:t>
            </w:r>
          </w:p>
        </w:tc>
        <w:tc>
          <w:tcPr>
            <w:tcW w:w="1455" w:type="dxa"/>
            <w:vMerge/>
            <w:vAlign w:val="center"/>
          </w:tcPr>
          <w:p w:rsidR="005211B5" w:rsidRPr="00E32BC4" w:rsidRDefault="005211B5">
            <w:pPr>
              <w:rPr>
                <w:rFonts w:ascii="Arial Narrow" w:hAnsi="Arial Narrow"/>
                <w:sz w:val="22"/>
                <w:szCs w:val="22"/>
              </w:rPr>
            </w:pPr>
          </w:p>
        </w:tc>
        <w:tc>
          <w:tcPr>
            <w:tcW w:w="4301" w:type="dxa"/>
          </w:tcPr>
          <w:p w:rsidR="289AF2D8" w:rsidRPr="00E32BC4" w:rsidRDefault="289AF2D8" w:rsidP="289AF2D8">
            <w:pPr>
              <w:spacing w:after="200" w:line="276" w:lineRule="auto"/>
              <w:rPr>
                <w:rFonts w:ascii="Arial Narrow" w:eastAsia="Arial Narrow" w:hAnsi="Arial Narrow" w:cs="Arial Narrow"/>
                <w:sz w:val="22"/>
                <w:szCs w:val="22"/>
              </w:rPr>
            </w:pPr>
            <w:r w:rsidRPr="00E32BC4">
              <w:rPr>
                <w:rFonts w:ascii="Arial Narrow" w:eastAsia="Arial Narrow" w:hAnsi="Arial Narrow" w:cs="Arial Narrow"/>
                <w:sz w:val="22"/>
                <w:szCs w:val="22"/>
              </w:rPr>
              <w:t>What needs to happen in order to put things right and ensure it doesn’t happen again?</w:t>
            </w:r>
            <w:r w:rsidR="24F24E53" w:rsidRPr="00E32BC4">
              <w:rPr>
                <w:rFonts w:ascii="Arial Narrow" w:eastAsia="Arial Narrow" w:hAnsi="Arial Narrow" w:cs="Arial Narrow"/>
                <w:sz w:val="22"/>
                <w:szCs w:val="22"/>
              </w:rPr>
              <w:t xml:space="preserve"> How can we fix the problem</w:t>
            </w:r>
          </w:p>
        </w:tc>
      </w:tr>
    </w:tbl>
    <w:p w:rsidR="00C24D4A" w:rsidRPr="00E32BC4" w:rsidRDefault="00C24D4A" w:rsidP="289AF2D8">
      <w:pPr>
        <w:spacing w:after="200" w:line="276" w:lineRule="auto"/>
        <w:rPr>
          <w:rFonts w:ascii="Arial Narrow" w:eastAsia="Arial Narrow" w:hAnsi="Arial Narrow" w:cs="Arial Narrow"/>
          <w:color w:val="000000" w:themeColor="text1"/>
          <w:sz w:val="22"/>
          <w:szCs w:val="22"/>
        </w:rPr>
      </w:pPr>
    </w:p>
    <w:p w:rsidR="00C24D4A" w:rsidRPr="00E32BC4" w:rsidRDefault="24F24E53"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What matters is that the child who has caused harm/disruption and the person they harmed/disrupted are given the space to hold a restorative conversation</w:t>
      </w:r>
      <w:r w:rsidRPr="00E32BC4">
        <w:rPr>
          <w:rFonts w:ascii="Arial Narrow" w:eastAsia="Arial Narrow" w:hAnsi="Arial Narrow" w:cs="Arial Narrow"/>
          <w:b/>
          <w:bCs/>
          <w:color w:val="000000" w:themeColor="text1"/>
          <w:sz w:val="22"/>
          <w:szCs w:val="22"/>
        </w:rPr>
        <w:t>. </w:t>
      </w:r>
      <w:r w:rsidRPr="00E32BC4">
        <w:rPr>
          <w:rFonts w:ascii="Arial Narrow" w:eastAsia="Arial Narrow" w:hAnsi="Arial Narrow" w:cs="Arial Narrow"/>
          <w:color w:val="000000" w:themeColor="text1"/>
          <w:sz w:val="22"/>
          <w:szCs w:val="22"/>
        </w:rPr>
        <w:t xml:space="preserve">This is so much more powerful than a simple “Sorry,” and allows children to understand responsibility and develop empathy for others’ feelings. </w:t>
      </w:r>
    </w:p>
    <w:p w:rsidR="00C24D4A" w:rsidRPr="00E32BC4" w:rsidRDefault="24F24E53"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Speak to all parties involved. Allow everyone to have their voice heard.</w:t>
      </w:r>
    </w:p>
    <w:p w:rsidR="00C24D4A" w:rsidRPr="00E32BC4" w:rsidRDefault="24F24E53" w:rsidP="289AF2D8">
      <w:pPr>
        <w:pStyle w:val="ListParagraph"/>
        <w:numPr>
          <w:ilvl w:val="0"/>
          <w:numId w:val="7"/>
        </w:numPr>
        <w:spacing w:after="0" w:line="240" w:lineRule="auto"/>
        <w:ind w:left="300"/>
        <w:rPr>
          <w:rFonts w:ascii="Arial Narrow" w:eastAsia="Arial Narrow" w:hAnsi="Arial Narrow" w:cs="Arial Narrow"/>
          <w:color w:val="333333"/>
        </w:rPr>
      </w:pPr>
      <w:r w:rsidRPr="00E32BC4">
        <w:rPr>
          <w:rFonts w:ascii="Arial Narrow" w:eastAsia="Arial Narrow" w:hAnsi="Arial Narrow" w:cs="Arial Narrow"/>
          <w:color w:val="333333"/>
        </w:rPr>
        <w:t>What happened? - Try to get as much detail as possible</w:t>
      </w:r>
    </w:p>
    <w:p w:rsidR="00C24D4A" w:rsidRPr="00E32BC4" w:rsidRDefault="24F24E53" w:rsidP="289AF2D8">
      <w:pPr>
        <w:pStyle w:val="ListParagraph"/>
        <w:numPr>
          <w:ilvl w:val="0"/>
          <w:numId w:val="7"/>
        </w:numPr>
        <w:spacing w:after="0" w:line="240" w:lineRule="auto"/>
        <w:ind w:left="300"/>
        <w:rPr>
          <w:rFonts w:ascii="Arial Narrow" w:eastAsia="Arial Narrow" w:hAnsi="Arial Narrow" w:cs="Arial Narrow"/>
          <w:color w:val="333333"/>
        </w:rPr>
      </w:pPr>
      <w:r w:rsidRPr="00E32BC4">
        <w:rPr>
          <w:rFonts w:ascii="Arial Narrow" w:eastAsia="Arial Narrow" w:hAnsi="Arial Narrow" w:cs="Arial Narrow"/>
          <w:color w:val="333333"/>
        </w:rPr>
        <w:t>What were you thinking and feeling at the time? - refer to emotion monsters</w:t>
      </w:r>
    </w:p>
    <w:p w:rsidR="00C24D4A" w:rsidRPr="00E32BC4" w:rsidRDefault="24F24E53" w:rsidP="289AF2D8">
      <w:pPr>
        <w:pStyle w:val="ListParagraph"/>
        <w:numPr>
          <w:ilvl w:val="0"/>
          <w:numId w:val="7"/>
        </w:numPr>
        <w:spacing w:after="0" w:line="240" w:lineRule="auto"/>
        <w:ind w:left="300"/>
        <w:rPr>
          <w:rFonts w:ascii="Arial Narrow" w:eastAsia="Arial Narrow" w:hAnsi="Arial Narrow" w:cs="Arial Narrow"/>
          <w:color w:val="333333"/>
        </w:rPr>
      </w:pPr>
      <w:r w:rsidRPr="00E32BC4">
        <w:rPr>
          <w:rFonts w:ascii="Arial Narrow" w:eastAsia="Arial Narrow" w:hAnsi="Arial Narrow" w:cs="Arial Narrow"/>
          <w:color w:val="333333"/>
        </w:rPr>
        <w:t xml:space="preserve">What have you thought about it since? </w:t>
      </w:r>
    </w:p>
    <w:p w:rsidR="00C24D4A" w:rsidRPr="00E32BC4" w:rsidRDefault="24F24E53" w:rsidP="289AF2D8">
      <w:pPr>
        <w:pStyle w:val="ListParagraph"/>
        <w:numPr>
          <w:ilvl w:val="0"/>
          <w:numId w:val="7"/>
        </w:numPr>
        <w:spacing w:after="0" w:line="240" w:lineRule="auto"/>
        <w:ind w:left="300"/>
        <w:rPr>
          <w:rFonts w:ascii="Arial Narrow" w:eastAsia="Arial Narrow" w:hAnsi="Arial Narrow" w:cs="Arial Narrow"/>
          <w:color w:val="333333"/>
        </w:rPr>
      </w:pPr>
      <w:r w:rsidRPr="00E32BC4">
        <w:rPr>
          <w:rFonts w:ascii="Arial Narrow" w:eastAsia="Arial Narrow" w:hAnsi="Arial Narrow" w:cs="Arial Narrow"/>
          <w:color w:val="333333"/>
        </w:rPr>
        <w:t>Who has been affected and in what way?</w:t>
      </w:r>
    </w:p>
    <w:p w:rsidR="00C24D4A" w:rsidRPr="00E32BC4" w:rsidRDefault="24F24E53" w:rsidP="289AF2D8">
      <w:pPr>
        <w:pStyle w:val="ListParagraph"/>
        <w:numPr>
          <w:ilvl w:val="0"/>
          <w:numId w:val="7"/>
        </w:numPr>
        <w:spacing w:after="0" w:line="240" w:lineRule="auto"/>
        <w:ind w:left="300"/>
        <w:rPr>
          <w:rFonts w:ascii="Arial Narrow" w:eastAsia="Arial Narrow" w:hAnsi="Arial Narrow" w:cs="Arial Narrow"/>
          <w:color w:val="333333"/>
        </w:rPr>
      </w:pPr>
      <w:r w:rsidRPr="00E32BC4">
        <w:rPr>
          <w:rFonts w:ascii="Arial Narrow" w:eastAsia="Arial Narrow" w:hAnsi="Arial Narrow" w:cs="Arial Narrow"/>
          <w:color w:val="333333"/>
        </w:rPr>
        <w:t>How could things have been done differently?</w:t>
      </w:r>
    </w:p>
    <w:p w:rsidR="00C24D4A" w:rsidRPr="00E32BC4" w:rsidRDefault="24F24E53" w:rsidP="289AF2D8">
      <w:pPr>
        <w:pStyle w:val="ListParagraph"/>
        <w:numPr>
          <w:ilvl w:val="0"/>
          <w:numId w:val="7"/>
        </w:numPr>
        <w:spacing w:after="0" w:line="240" w:lineRule="auto"/>
        <w:ind w:left="300"/>
        <w:rPr>
          <w:rFonts w:ascii="Arial Narrow" w:eastAsia="Arial Narrow" w:hAnsi="Arial Narrow" w:cs="Arial Narrow"/>
          <w:color w:val="333333"/>
        </w:rPr>
      </w:pPr>
      <w:r w:rsidRPr="00E32BC4">
        <w:rPr>
          <w:rFonts w:ascii="Arial Narrow" w:eastAsia="Arial Narrow" w:hAnsi="Arial Narrow" w:cs="Arial Narrow"/>
          <w:color w:val="333333"/>
        </w:rPr>
        <w:t>What do you think needs to happen to make things right? - Ask children how the problem could be solved and where possible find a solution based on their ideas. If necessary impose a solution and explain the reasons why.</w:t>
      </w:r>
    </w:p>
    <w:p w:rsidR="00C24D4A" w:rsidRPr="00E32BC4" w:rsidRDefault="00C24D4A" w:rsidP="289AF2D8">
      <w:pPr>
        <w:rPr>
          <w:rFonts w:ascii="Arial Narrow" w:hAnsi="Arial Narrow" w:cs="Tahoma"/>
          <w:sz w:val="22"/>
          <w:szCs w:val="22"/>
        </w:rPr>
      </w:pPr>
    </w:p>
    <w:p w:rsidR="00C24D4A" w:rsidRPr="00E32BC4" w:rsidRDefault="24F24E53" w:rsidP="289AF2D8">
      <w:pPr>
        <w:rPr>
          <w:rFonts w:ascii="Arial Narrow" w:eastAsia="Arial Narrow" w:hAnsi="Arial Narrow" w:cs="Arial Narrow"/>
          <w:sz w:val="22"/>
          <w:szCs w:val="22"/>
        </w:rPr>
      </w:pPr>
      <w:r w:rsidRPr="00E32BC4">
        <w:rPr>
          <w:rFonts w:ascii="Arial Narrow" w:eastAsia="Arial Narrow" w:hAnsi="Arial Narrow" w:cs="Arial Narrow"/>
          <w:sz w:val="22"/>
          <w:szCs w:val="22"/>
        </w:rPr>
        <w:t xml:space="preserve">At each stage of the children’s learning, there are restorative wheels to support these conversations (see appendix). By the time children reach KS2, adults should be able to pass the wheel to the children in the hope that they can solve the issues independently. </w:t>
      </w:r>
    </w:p>
    <w:p w:rsidR="00AE2923" w:rsidRDefault="00AE2923" w:rsidP="289AF2D8">
      <w:pPr>
        <w:rPr>
          <w:rFonts w:ascii="Arial Narrow" w:eastAsia="Arial Narrow" w:hAnsi="Arial Narrow" w:cs="Arial Narrow"/>
          <w:sz w:val="22"/>
          <w:szCs w:val="22"/>
          <w:highlight w:val="red"/>
        </w:rPr>
      </w:pPr>
    </w:p>
    <w:p w:rsidR="00C24D4A" w:rsidRPr="005D00C8" w:rsidRDefault="00581C6D" w:rsidP="289AF2D8">
      <w:pPr>
        <w:rPr>
          <w:rFonts w:ascii="Arial Narrow" w:hAnsi="Arial Narrow" w:cs="Tahoma"/>
          <w:color w:val="FF0000"/>
          <w:sz w:val="22"/>
          <w:szCs w:val="22"/>
        </w:rPr>
      </w:pPr>
      <w:r w:rsidRPr="005D00C8">
        <w:rPr>
          <w:rFonts w:ascii="Arial Narrow" w:hAnsi="Arial Narrow" w:cs="Tahoma"/>
          <w:color w:val="FF0000"/>
          <w:sz w:val="22"/>
          <w:szCs w:val="22"/>
        </w:rPr>
        <w:t>We now implement a strategy using the beach</w:t>
      </w:r>
      <w:r w:rsidR="00AE2923">
        <w:rPr>
          <w:rFonts w:ascii="Arial Narrow" w:hAnsi="Arial Narrow" w:cs="Tahoma"/>
          <w:color w:val="FF0000"/>
          <w:sz w:val="22"/>
          <w:szCs w:val="22"/>
        </w:rPr>
        <w:t xml:space="preserve"> </w:t>
      </w:r>
      <w:r w:rsidRPr="005D00C8">
        <w:rPr>
          <w:rFonts w:ascii="Arial Narrow" w:hAnsi="Arial Narrow" w:cs="Tahoma"/>
          <w:color w:val="FF0000"/>
          <w:sz w:val="22"/>
          <w:szCs w:val="22"/>
        </w:rPr>
        <w:t xml:space="preserve">ball approach. </w:t>
      </w:r>
      <w:r w:rsidR="005D00C8" w:rsidRPr="005D00C8">
        <w:rPr>
          <w:rFonts w:ascii="Arial Narrow" w:hAnsi="Arial Narrow" w:cs="Arial"/>
          <w:color w:val="FF0000"/>
          <w:sz w:val="22"/>
          <w:szCs w:val="22"/>
          <w:shd w:val="clear" w:color="auto" w:fill="FFFFFF"/>
        </w:rPr>
        <w:t>The beach ball approach to behavio</w:t>
      </w:r>
      <w:r w:rsidR="005D00C8">
        <w:rPr>
          <w:rFonts w:ascii="Arial Narrow" w:hAnsi="Arial Narrow" w:cs="Arial"/>
          <w:color w:val="FF0000"/>
          <w:sz w:val="22"/>
          <w:szCs w:val="22"/>
          <w:shd w:val="clear" w:color="auto" w:fill="FFFFFF"/>
        </w:rPr>
        <w:t>u</w:t>
      </w:r>
      <w:r w:rsidR="005D00C8" w:rsidRPr="005D00C8">
        <w:rPr>
          <w:rFonts w:ascii="Arial Narrow" w:hAnsi="Arial Narrow" w:cs="Arial"/>
          <w:color w:val="FF0000"/>
          <w:sz w:val="22"/>
          <w:szCs w:val="22"/>
          <w:shd w:val="clear" w:color="auto" w:fill="FFFFFF"/>
        </w:rPr>
        <w:t>r uses a metaphor to teach that different people have different perspectives, just as they see different sides of a beach ball. This metaphor is used to promote empathy, improve communication and encourage understanding in both children and adults. It helps explain how people can have different but valid views on the same situation and encourages a comprehensive view rather than a single, self-centred one.</w:t>
      </w:r>
    </w:p>
    <w:p w:rsidR="00581C6D" w:rsidRPr="005D00C8" w:rsidRDefault="00581C6D" w:rsidP="289AF2D8">
      <w:pPr>
        <w:rPr>
          <w:rFonts w:ascii="Arial Narrow" w:hAnsi="Arial Narrow" w:cs="Tahoma"/>
          <w:sz w:val="22"/>
          <w:szCs w:val="22"/>
        </w:rPr>
      </w:pPr>
    </w:p>
    <w:p w:rsidR="001E30DD" w:rsidRPr="00E32BC4" w:rsidRDefault="001E30DD" w:rsidP="001E30DD">
      <w:pPr>
        <w:pStyle w:val="ListBullet4"/>
        <w:numPr>
          <w:ilvl w:val="0"/>
          <w:numId w:val="0"/>
        </w:numPr>
        <w:rPr>
          <w:rFonts w:ascii="Arial Narrow" w:hAnsi="Arial Narrow"/>
          <w:b/>
          <w:szCs w:val="22"/>
          <w:u w:val="single"/>
        </w:rPr>
      </w:pPr>
      <w:r w:rsidRPr="00E32BC4">
        <w:rPr>
          <w:rFonts w:ascii="Arial Narrow" w:eastAsia="Times" w:hAnsi="Arial Narrow" w:cs="Tahoma"/>
          <w:b/>
          <w:szCs w:val="22"/>
          <w:u w:val="single"/>
          <w:lang w:eastAsia="en-US"/>
        </w:rPr>
        <w:t>B</w:t>
      </w:r>
      <w:r>
        <w:rPr>
          <w:rFonts w:ascii="Arial Narrow" w:eastAsia="Times" w:hAnsi="Arial Narrow" w:cs="Tahoma"/>
          <w:b/>
          <w:szCs w:val="22"/>
          <w:u w:val="single"/>
          <w:lang w:eastAsia="en-US"/>
        </w:rPr>
        <w:t>ullying</w:t>
      </w:r>
    </w:p>
    <w:p w:rsidR="001E30DD" w:rsidRPr="00E32BC4" w:rsidRDefault="001E30DD" w:rsidP="001E30DD">
      <w:pPr>
        <w:pStyle w:val="BodyText"/>
        <w:ind w:left="0" w:firstLine="0"/>
        <w:rPr>
          <w:rFonts w:ascii="Arial Narrow" w:hAnsi="Arial Narrow"/>
          <w:szCs w:val="22"/>
        </w:rPr>
      </w:pPr>
      <w:r w:rsidRPr="00E32BC4">
        <w:rPr>
          <w:rFonts w:ascii="Arial Narrow" w:hAnsi="Arial Narrow"/>
          <w:szCs w:val="22"/>
        </w:rPr>
        <w:t>The school does not tolerate bullying of any kind. If we discover that an act of bullying or intimidation has taken place, we act immediately to stop any further occurrences of such behaviour</w:t>
      </w:r>
      <w:r>
        <w:rPr>
          <w:rFonts w:ascii="Arial Narrow" w:hAnsi="Arial Narrow"/>
          <w:szCs w:val="22"/>
        </w:rPr>
        <w:t xml:space="preserve"> </w:t>
      </w:r>
      <w:r w:rsidRPr="00E32BC4">
        <w:rPr>
          <w:rFonts w:ascii="Arial Narrow" w:hAnsi="Arial Narrow"/>
          <w:szCs w:val="22"/>
        </w:rPr>
        <w:t>(</w:t>
      </w:r>
      <w:r>
        <w:rPr>
          <w:rFonts w:ascii="Arial Narrow" w:hAnsi="Arial Narrow"/>
          <w:szCs w:val="22"/>
        </w:rPr>
        <w:t>s</w:t>
      </w:r>
      <w:r w:rsidRPr="00E32BC4">
        <w:rPr>
          <w:rFonts w:ascii="Arial Narrow" w:hAnsi="Arial Narrow"/>
          <w:szCs w:val="22"/>
        </w:rPr>
        <w:t xml:space="preserve">ee </w:t>
      </w:r>
      <w:r>
        <w:rPr>
          <w:rFonts w:ascii="Arial Narrow" w:hAnsi="Arial Narrow"/>
          <w:szCs w:val="22"/>
        </w:rPr>
        <w:t xml:space="preserve">anti </w:t>
      </w:r>
      <w:r w:rsidRPr="00E32BC4">
        <w:rPr>
          <w:rFonts w:ascii="Arial Narrow" w:hAnsi="Arial Narrow"/>
          <w:szCs w:val="22"/>
        </w:rPr>
        <w:t>bullying policy).</w:t>
      </w:r>
    </w:p>
    <w:p w:rsidR="00C24D4A" w:rsidRPr="001E30DD" w:rsidRDefault="60B39B8C" w:rsidP="289AF2D8">
      <w:pPr>
        <w:pStyle w:val="Heading1"/>
        <w:rPr>
          <w:rFonts w:ascii="Arial Narrow" w:eastAsia="Arial Narrow" w:hAnsi="Arial Narrow" w:cs="Arial Narrow"/>
          <w:b/>
          <w:bCs/>
          <w:color w:val="000000" w:themeColor="text1"/>
          <w:sz w:val="22"/>
          <w:szCs w:val="22"/>
        </w:rPr>
      </w:pPr>
      <w:r w:rsidRPr="10EE8F19">
        <w:rPr>
          <w:rFonts w:ascii="Arial Narrow" w:eastAsia="Arial Narrow" w:hAnsi="Arial Narrow" w:cs="Arial Narrow"/>
          <w:b/>
          <w:bCs/>
          <w:color w:val="000000" w:themeColor="text1"/>
          <w:sz w:val="22"/>
          <w:szCs w:val="22"/>
          <w:u w:val="single"/>
        </w:rPr>
        <w:t xml:space="preserve">Fixed-Term </w:t>
      </w:r>
      <w:r w:rsidR="0F6C0B90" w:rsidRPr="10EE8F19">
        <w:rPr>
          <w:rFonts w:ascii="Arial Narrow" w:eastAsia="Arial Narrow" w:hAnsi="Arial Narrow" w:cs="Arial Narrow"/>
          <w:b/>
          <w:bCs/>
          <w:color w:val="000000" w:themeColor="text1"/>
          <w:sz w:val="22"/>
          <w:szCs w:val="22"/>
          <w:u w:val="single"/>
        </w:rPr>
        <w:t xml:space="preserve">Suspensions </w:t>
      </w:r>
      <w:r w:rsidRPr="10EE8F19">
        <w:rPr>
          <w:rFonts w:ascii="Arial Narrow" w:eastAsia="Arial Narrow" w:hAnsi="Arial Narrow" w:cs="Arial Narrow"/>
          <w:b/>
          <w:bCs/>
          <w:color w:val="000000" w:themeColor="text1"/>
          <w:sz w:val="22"/>
          <w:szCs w:val="22"/>
          <w:u w:val="single"/>
        </w:rPr>
        <w:t>and Permanent Exclusions</w:t>
      </w:r>
    </w:p>
    <w:p w:rsidR="00EF2B4F" w:rsidRDefault="60B39B8C" w:rsidP="00EF2B4F">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We do not wish to exclude any child from school, but sometimes this may be necessary. The Department of Education’s Statutory Guidance on School Exclusions (2017) are referred to in any decision to exclude a child from school.</w:t>
      </w:r>
    </w:p>
    <w:p w:rsidR="00EF2B4F" w:rsidRPr="00EF2B4F" w:rsidRDefault="00EF2B4F" w:rsidP="00EF2B4F">
      <w:pPr>
        <w:tabs>
          <w:tab w:val="left" w:pos="2663"/>
        </w:tabs>
        <w:contextualSpacing/>
        <w:rPr>
          <w:rFonts w:ascii="Arial Narrow" w:eastAsia="Arial Narrow" w:hAnsi="Arial Narrow" w:cs="Arial Narrow"/>
          <w:color w:val="000000" w:themeColor="text1"/>
          <w:sz w:val="22"/>
          <w:szCs w:val="22"/>
        </w:rPr>
      </w:pPr>
      <w:r w:rsidRPr="00E32BC4">
        <w:rPr>
          <w:rFonts w:ascii="Arial Narrow" w:hAnsi="Arial Narrow"/>
          <w:sz w:val="22"/>
          <w:szCs w:val="22"/>
        </w:rPr>
        <w:t xml:space="preserve"> </w:t>
      </w:r>
    </w:p>
    <w:p w:rsidR="00EF2B4F" w:rsidRPr="00E32BC4" w:rsidRDefault="00EF2B4F" w:rsidP="10EE8F19">
      <w:pPr>
        <w:pStyle w:val="BodyText"/>
        <w:ind w:left="0" w:firstLine="0"/>
        <w:rPr>
          <w:rFonts w:ascii="Arial Narrow" w:hAnsi="Arial Narrow"/>
        </w:rPr>
      </w:pPr>
      <w:r w:rsidRPr="10EE8F19">
        <w:rPr>
          <w:rFonts w:ascii="Arial Narrow" w:hAnsi="Arial Narrow"/>
        </w:rPr>
        <w:t>Only the Headteacher and the Deputy Headteacher in his/ her absence has the power to exclude a child from school. The Headteacher may exclude a child for one or more fixed periods, for up to 45 days in any one school year. In extreme and exceptional circumstances, the Headteacher may exclude a child permanently. It is also possible for the Headteacher to convert a fixed-term exclusion into a permanent exclusion, if the circumstances warrant this.</w:t>
      </w:r>
    </w:p>
    <w:p w:rsidR="00EF2B4F" w:rsidRPr="00E32BC4" w:rsidRDefault="00EF2B4F" w:rsidP="10EE8F19">
      <w:pPr>
        <w:pStyle w:val="BodyText"/>
        <w:ind w:left="0" w:firstLine="0"/>
        <w:rPr>
          <w:rFonts w:ascii="Arial Narrow" w:hAnsi="Arial Narrow"/>
        </w:rPr>
      </w:pPr>
      <w:r w:rsidRPr="10EE8F19">
        <w:rPr>
          <w:rFonts w:ascii="Arial Narrow" w:hAnsi="Arial Narrow"/>
        </w:rPr>
        <w:lastRenderedPageBreak/>
        <w:t>If the Headteacher excludes</w:t>
      </w:r>
      <w:r w:rsidR="7E625FBD" w:rsidRPr="10EE8F19">
        <w:rPr>
          <w:rFonts w:ascii="Arial Narrow" w:hAnsi="Arial Narrow"/>
        </w:rPr>
        <w:t>/suspends</w:t>
      </w:r>
      <w:r w:rsidRPr="10EE8F19">
        <w:rPr>
          <w:rFonts w:ascii="Arial Narrow" w:hAnsi="Arial Narrow"/>
        </w:rPr>
        <w:t xml:space="preserve"> a child, s/he informs the parents immediately</w:t>
      </w:r>
      <w:r w:rsidR="5F73519E" w:rsidRPr="10EE8F19">
        <w:rPr>
          <w:rFonts w:ascii="Arial Narrow" w:hAnsi="Arial Narrow"/>
        </w:rPr>
        <w:t xml:space="preserve"> (this may be delegated)</w:t>
      </w:r>
      <w:r w:rsidRPr="10EE8F19">
        <w:rPr>
          <w:rFonts w:ascii="Arial Narrow" w:hAnsi="Arial Narrow"/>
        </w:rPr>
        <w:t>, giving reasons for the exclusion. At the same time, the Headteacher makes it clear to the parents that they can, if they wish, appeal against the decision to the governing body. The school informs the parents how to make any such appeal. This communication is delivered verbally but always followed with the Salford City Council model letters.</w:t>
      </w:r>
    </w:p>
    <w:p w:rsidR="00EF2B4F" w:rsidRPr="00E32BC4" w:rsidRDefault="00EF2B4F" w:rsidP="10EE8F19">
      <w:pPr>
        <w:pStyle w:val="BodyText"/>
        <w:ind w:left="0"/>
        <w:rPr>
          <w:rFonts w:ascii="Arial Narrow" w:hAnsi="Arial Narrow"/>
        </w:rPr>
      </w:pPr>
      <w:r w:rsidRPr="10EE8F19">
        <w:rPr>
          <w:rFonts w:ascii="Arial Narrow" w:hAnsi="Arial Narrow"/>
        </w:rPr>
        <w:t xml:space="preserve">               We take instances of poor behaviour that are so severe they warrant exclusion very seriously at Hilton Lane. Sometimes these are one off instances for a child that are never repeated.</w:t>
      </w:r>
    </w:p>
    <w:p w:rsidR="00EF2B4F" w:rsidRPr="00E32BC4" w:rsidRDefault="00EF2B4F" w:rsidP="10EE8F19">
      <w:pPr>
        <w:pStyle w:val="BodyText"/>
        <w:ind w:left="0"/>
        <w:rPr>
          <w:rFonts w:ascii="Arial Narrow" w:hAnsi="Arial Narrow"/>
        </w:rPr>
      </w:pPr>
      <w:r w:rsidRPr="10EE8F19">
        <w:rPr>
          <w:rFonts w:ascii="Arial Narrow" w:hAnsi="Arial Narrow"/>
        </w:rPr>
        <w:t xml:space="preserve">              However, there are times when the same child is excluded</w:t>
      </w:r>
      <w:r w:rsidR="15D2A1F4" w:rsidRPr="10EE8F19">
        <w:rPr>
          <w:rFonts w:ascii="Arial Narrow" w:hAnsi="Arial Narrow"/>
        </w:rPr>
        <w:t>/suspended</w:t>
      </w:r>
      <w:r w:rsidRPr="10EE8F19">
        <w:rPr>
          <w:rFonts w:ascii="Arial Narrow" w:hAnsi="Arial Narrow"/>
        </w:rPr>
        <w:t xml:space="preserve"> on more than one occasion and on return there is no significant improvement in behaviour. If this happens the school will, in consultation with the parent, seek any help the child might need including from external agencies. The child will be helped within school to improve their behaviour in any way that we can, seeking advice from external services. </w:t>
      </w:r>
    </w:p>
    <w:p w:rsidR="00EF2B4F" w:rsidRPr="00E32BC4" w:rsidRDefault="00EF2B4F" w:rsidP="10EE8F19">
      <w:pPr>
        <w:pStyle w:val="BodyText"/>
        <w:ind w:left="0"/>
        <w:rPr>
          <w:rFonts w:ascii="Arial Narrow" w:hAnsi="Arial Narrow"/>
        </w:rPr>
      </w:pPr>
      <w:r w:rsidRPr="10EE8F19">
        <w:rPr>
          <w:rFonts w:ascii="Arial Narrow" w:hAnsi="Arial Narrow"/>
        </w:rPr>
        <w:t xml:space="preserve">              The Headteacher informs the LA and the governing body about any permanent exclusion, and about any fixed-term </w:t>
      </w:r>
      <w:r w:rsidR="65DAC31F" w:rsidRPr="10EE8F19">
        <w:rPr>
          <w:rFonts w:ascii="Arial Narrow" w:hAnsi="Arial Narrow"/>
        </w:rPr>
        <w:t xml:space="preserve">suspensions </w:t>
      </w:r>
      <w:r w:rsidRPr="10EE8F19">
        <w:rPr>
          <w:rFonts w:ascii="Arial Narrow" w:hAnsi="Arial Narrow"/>
        </w:rPr>
        <w:t>beyond five days in any one term.</w:t>
      </w:r>
    </w:p>
    <w:p w:rsidR="00EF2B4F" w:rsidRPr="00E32BC4" w:rsidRDefault="00EF2B4F" w:rsidP="00EF2B4F">
      <w:pPr>
        <w:pStyle w:val="BodyText"/>
        <w:ind w:left="0"/>
        <w:rPr>
          <w:rFonts w:ascii="Arial Narrow" w:hAnsi="Arial Narrow"/>
          <w:szCs w:val="22"/>
        </w:rPr>
      </w:pPr>
      <w:r w:rsidRPr="00E32BC4">
        <w:rPr>
          <w:rFonts w:ascii="Arial Narrow" w:hAnsi="Arial Narrow"/>
          <w:szCs w:val="22"/>
        </w:rPr>
        <w:t xml:space="preserve">              The governing body itself cannot either exclude a child or extend the exclusion period made by the Headteacher.</w:t>
      </w:r>
    </w:p>
    <w:p w:rsidR="00EF2B4F" w:rsidRPr="00E32BC4" w:rsidRDefault="00EF2B4F" w:rsidP="00EF2B4F">
      <w:pPr>
        <w:pStyle w:val="BodyText"/>
        <w:ind w:left="0" w:firstLine="0"/>
        <w:rPr>
          <w:rFonts w:ascii="Arial Narrow" w:hAnsi="Arial Narrow"/>
          <w:szCs w:val="22"/>
        </w:rPr>
      </w:pPr>
      <w:r w:rsidRPr="00E32BC4">
        <w:rPr>
          <w:rFonts w:ascii="Arial Narrow" w:hAnsi="Arial Narrow"/>
          <w:szCs w:val="22"/>
        </w:rPr>
        <w:t>The governing body has a discipline committee which is made up of between three and five members. This committee considers any exclusion appeals on behalf of the governors.</w:t>
      </w:r>
    </w:p>
    <w:p w:rsidR="00EF2B4F" w:rsidRPr="00E32BC4" w:rsidRDefault="00EF2B4F" w:rsidP="00EF2B4F">
      <w:pPr>
        <w:pStyle w:val="BodyText"/>
        <w:ind w:left="0" w:firstLine="0"/>
        <w:rPr>
          <w:rFonts w:ascii="Arial Narrow" w:hAnsi="Arial Narrow"/>
          <w:szCs w:val="22"/>
        </w:rPr>
      </w:pPr>
      <w:r w:rsidRPr="00E32BC4">
        <w:rPr>
          <w:rFonts w:ascii="Arial Narrow" w:hAnsi="Arial Narrow"/>
          <w:szCs w:val="22"/>
        </w:rPr>
        <w:t>When an appeals panel meets to consider an exclusion, they consider the circumstances under which the child was excluded, consider any representation by parents and the LA, and consider whether the child should be reinstated.</w:t>
      </w:r>
    </w:p>
    <w:p w:rsidR="00EF2B4F" w:rsidRPr="00E32BC4" w:rsidRDefault="00EF2B4F" w:rsidP="00EF2B4F">
      <w:pPr>
        <w:pStyle w:val="BodyText"/>
        <w:ind w:left="0" w:firstLine="0"/>
        <w:rPr>
          <w:rFonts w:ascii="Arial Narrow" w:hAnsi="Arial Narrow"/>
          <w:szCs w:val="22"/>
        </w:rPr>
      </w:pPr>
      <w:r w:rsidRPr="00E32BC4">
        <w:rPr>
          <w:rFonts w:ascii="Arial Narrow" w:hAnsi="Arial Narrow"/>
          <w:szCs w:val="22"/>
        </w:rPr>
        <w:t>If the governors' appeals panel decides that a child should be reinstated, the Headteacher must comply with this ruling.</w:t>
      </w:r>
    </w:p>
    <w:p w:rsidR="00C24D4A" w:rsidRPr="00EF2B4F" w:rsidRDefault="60B39B8C" w:rsidP="289AF2D8">
      <w:pPr>
        <w:pStyle w:val="Heading1"/>
        <w:rPr>
          <w:rFonts w:ascii="Arial Narrow" w:eastAsia="Arial Narrow" w:hAnsi="Arial Narrow" w:cs="Arial Narrow"/>
          <w:b/>
          <w:bCs/>
          <w:color w:val="000000" w:themeColor="text1"/>
          <w:sz w:val="22"/>
          <w:szCs w:val="22"/>
        </w:rPr>
      </w:pPr>
      <w:r w:rsidRPr="00EF2B4F">
        <w:rPr>
          <w:rFonts w:ascii="Arial Narrow" w:eastAsia="Arial Narrow" w:hAnsi="Arial Narrow" w:cs="Arial Narrow"/>
          <w:b/>
          <w:bCs/>
          <w:color w:val="000000" w:themeColor="text1"/>
          <w:sz w:val="22"/>
          <w:szCs w:val="22"/>
          <w:u w:val="single"/>
        </w:rPr>
        <w:t>Logging Incidents</w:t>
      </w:r>
    </w:p>
    <w:p w:rsidR="00C24D4A" w:rsidRDefault="60B39B8C"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Behaviour incidents will be logged online using CPOMS. If teachers are regularly logging behaviour incidents it is their responsibility to consider whether further steps need to be taken (e.g. creating a behaviour chart or RAMP) Teachers may seek further advice and support from the SENDCo or senior leaders.  Senior leaders will also monitor behaviour incidents via CPOMS to identify any patterns in behaviour e.g. an increase in certain types of incidents across the school, or certain locations where many incidents are happening. Further measures will then be put in place if needed to reduce the number of incidents. </w:t>
      </w:r>
      <w:r w:rsidR="00B11435">
        <w:rPr>
          <w:rFonts w:ascii="Arial Narrow" w:eastAsia="Arial Narrow" w:hAnsi="Arial Narrow" w:cs="Arial Narrow"/>
          <w:color w:val="000000" w:themeColor="text1"/>
          <w:sz w:val="22"/>
          <w:szCs w:val="22"/>
        </w:rPr>
        <w:t xml:space="preserve">No additional logs are required – CPOMS is the single reference point for monitoring behaviour. </w:t>
      </w:r>
    </w:p>
    <w:p w:rsidR="00593578" w:rsidRPr="00E32BC4" w:rsidRDefault="00593578" w:rsidP="289AF2D8">
      <w:pPr>
        <w:spacing w:after="200" w:line="276" w:lineRule="auto"/>
        <w:rPr>
          <w:rFonts w:ascii="Arial Narrow" w:eastAsia="Arial Narrow" w:hAnsi="Arial Narrow" w:cs="Arial Narrow"/>
          <w:color w:val="000000" w:themeColor="text1"/>
          <w:sz w:val="22"/>
          <w:szCs w:val="22"/>
        </w:rPr>
      </w:pPr>
      <w:r w:rsidRPr="10EE8F19">
        <w:rPr>
          <w:rFonts w:ascii="Arial Narrow" w:eastAsia="Arial Narrow" w:hAnsi="Arial Narrow" w:cs="Arial Narrow"/>
          <w:color w:val="000000" w:themeColor="text1"/>
          <w:sz w:val="22"/>
          <w:szCs w:val="22"/>
        </w:rPr>
        <w:t>Teachers need to log red cards every time. If there are children who repeatedly turn to amber, an end of week summary could be logged e.g. ‘</w:t>
      </w:r>
      <w:r w:rsidRPr="10EE8F19">
        <w:rPr>
          <w:rFonts w:ascii="Arial Narrow" w:eastAsia="Arial Narrow" w:hAnsi="Arial Narrow" w:cs="Arial Narrow"/>
          <w:i/>
          <w:iCs/>
          <w:color w:val="000000" w:themeColor="text1"/>
          <w:sz w:val="22"/>
          <w:szCs w:val="22"/>
        </w:rPr>
        <w:t>Child X has displayed regular low levels of disruption resulting in turning to amber 5 times this week. I will chat with the</w:t>
      </w:r>
      <w:r w:rsidR="167095BC" w:rsidRPr="10EE8F19">
        <w:rPr>
          <w:rFonts w:ascii="Arial Narrow" w:eastAsia="Arial Narrow" w:hAnsi="Arial Narrow" w:cs="Arial Narrow"/>
          <w:i/>
          <w:iCs/>
          <w:color w:val="000000" w:themeColor="text1"/>
          <w:sz w:val="22"/>
          <w:szCs w:val="22"/>
        </w:rPr>
        <w:t>ir parents/carers</w:t>
      </w:r>
      <w:r w:rsidRPr="10EE8F19">
        <w:rPr>
          <w:rFonts w:ascii="Arial Narrow" w:eastAsia="Arial Narrow" w:hAnsi="Arial Narrow" w:cs="Arial Narrow"/>
          <w:i/>
          <w:iCs/>
          <w:color w:val="000000" w:themeColor="text1"/>
          <w:sz w:val="22"/>
          <w:szCs w:val="22"/>
        </w:rPr>
        <w:t>, monitor over the next week and review</w:t>
      </w:r>
      <w:r w:rsidRPr="10EE8F19">
        <w:rPr>
          <w:rFonts w:ascii="Arial Narrow" w:eastAsia="Arial Narrow" w:hAnsi="Arial Narrow" w:cs="Arial Narrow"/>
          <w:color w:val="000000" w:themeColor="text1"/>
          <w:sz w:val="22"/>
          <w:szCs w:val="22"/>
        </w:rPr>
        <w:t xml:space="preserve">.’ </w:t>
      </w:r>
    </w:p>
    <w:p w:rsidR="00C24D4A" w:rsidRPr="00EF2B4F" w:rsidRDefault="60B39B8C" w:rsidP="289AF2D8">
      <w:pPr>
        <w:pStyle w:val="Heading1"/>
        <w:rPr>
          <w:rFonts w:ascii="Arial Narrow" w:eastAsia="Arial Narrow" w:hAnsi="Arial Narrow" w:cs="Arial Narrow"/>
          <w:b/>
          <w:bCs/>
          <w:color w:val="000000" w:themeColor="text1"/>
          <w:sz w:val="22"/>
          <w:szCs w:val="22"/>
        </w:rPr>
      </w:pPr>
      <w:r w:rsidRPr="00EF2B4F">
        <w:rPr>
          <w:rFonts w:ascii="Arial Narrow" w:eastAsia="Arial Narrow" w:hAnsi="Arial Narrow" w:cs="Arial Narrow"/>
          <w:b/>
          <w:bCs/>
          <w:color w:val="000000" w:themeColor="text1"/>
          <w:sz w:val="22"/>
          <w:szCs w:val="22"/>
          <w:u w:val="single"/>
        </w:rPr>
        <w:t xml:space="preserve">Guidance on the use of </w:t>
      </w:r>
      <w:r w:rsidR="00EF2B4F">
        <w:rPr>
          <w:rFonts w:ascii="Arial Narrow" w:eastAsia="Arial Narrow" w:hAnsi="Arial Narrow" w:cs="Arial Narrow"/>
          <w:b/>
          <w:bCs/>
          <w:color w:val="000000" w:themeColor="text1"/>
          <w:sz w:val="22"/>
          <w:szCs w:val="22"/>
          <w:u w:val="single"/>
        </w:rPr>
        <w:t>R</w:t>
      </w:r>
      <w:r w:rsidRPr="00EF2B4F">
        <w:rPr>
          <w:rFonts w:ascii="Arial Narrow" w:eastAsia="Arial Narrow" w:hAnsi="Arial Narrow" w:cs="Arial Narrow"/>
          <w:b/>
          <w:bCs/>
          <w:color w:val="000000" w:themeColor="text1"/>
          <w:sz w:val="22"/>
          <w:szCs w:val="22"/>
          <w:u w:val="single"/>
        </w:rPr>
        <w:t xml:space="preserve">easonable </w:t>
      </w:r>
      <w:r w:rsidR="00EF2B4F">
        <w:rPr>
          <w:rFonts w:ascii="Arial Narrow" w:eastAsia="Arial Narrow" w:hAnsi="Arial Narrow" w:cs="Arial Narrow"/>
          <w:b/>
          <w:bCs/>
          <w:color w:val="000000" w:themeColor="text1"/>
          <w:sz w:val="22"/>
          <w:szCs w:val="22"/>
          <w:u w:val="single"/>
        </w:rPr>
        <w:t>F</w:t>
      </w:r>
      <w:r w:rsidRPr="00EF2B4F">
        <w:rPr>
          <w:rFonts w:ascii="Arial Narrow" w:eastAsia="Arial Narrow" w:hAnsi="Arial Narrow" w:cs="Arial Narrow"/>
          <w:b/>
          <w:bCs/>
          <w:color w:val="000000" w:themeColor="text1"/>
          <w:sz w:val="22"/>
          <w:szCs w:val="22"/>
          <w:u w:val="single"/>
        </w:rPr>
        <w:t>orce</w:t>
      </w: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10EE8F19">
        <w:rPr>
          <w:rFonts w:ascii="Arial Narrow" w:eastAsia="Arial Narrow" w:hAnsi="Arial Narrow" w:cs="Arial Narrow"/>
          <w:color w:val="000000" w:themeColor="text1"/>
          <w:sz w:val="22"/>
          <w:szCs w:val="22"/>
        </w:rPr>
        <w:t>In order to maintain the safety and welfare of our pupils, it may sometimes be necessary to use reasonable force on pupils that are showing signs of aggression and causing harm on either themselves, other children or staff, as permitted by law</w:t>
      </w:r>
      <w:r w:rsidR="33D8CAFC" w:rsidRPr="10EE8F19">
        <w:rPr>
          <w:rFonts w:ascii="Arial Narrow" w:eastAsia="Arial Narrow" w:hAnsi="Arial Narrow" w:cs="Arial Narrow"/>
          <w:color w:val="000000" w:themeColor="text1"/>
          <w:sz w:val="22"/>
          <w:szCs w:val="22"/>
        </w:rPr>
        <w:t xml:space="preserve"> (see Restrictive Physical Intervention Policy)</w:t>
      </w:r>
      <w:r w:rsidRPr="10EE8F19">
        <w:rPr>
          <w:rFonts w:ascii="Arial Narrow" w:eastAsia="Arial Narrow" w:hAnsi="Arial Narrow" w:cs="Arial Narrow"/>
          <w:color w:val="000000" w:themeColor="text1"/>
          <w:sz w:val="22"/>
          <w:szCs w:val="22"/>
        </w:rPr>
        <w:t>. This is only to be used when all possible options for giving the child time/space to regain self-control have been exhausted.</w:t>
      </w:r>
      <w:r w:rsidR="683FF6B2" w:rsidRPr="10EE8F19">
        <w:rPr>
          <w:rFonts w:ascii="Arial Narrow" w:eastAsia="Arial Narrow" w:hAnsi="Arial Narrow" w:cs="Arial Narrow"/>
          <w:color w:val="000000" w:themeColor="text1"/>
          <w:sz w:val="22"/>
          <w:szCs w:val="22"/>
        </w:rPr>
        <w:t xml:space="preserve"> De-escalation is always the primary approach.</w:t>
      </w:r>
    </w:p>
    <w:p w:rsidR="00C24D4A" w:rsidRPr="00E32BC4" w:rsidRDefault="00C24D4A" w:rsidP="289AF2D8">
      <w:pPr>
        <w:tabs>
          <w:tab w:val="left" w:pos="2663"/>
        </w:tabs>
        <w:contextualSpacing/>
        <w:rPr>
          <w:rFonts w:ascii="Arial Narrow" w:eastAsia="Arial Narrow" w:hAnsi="Arial Narrow" w:cs="Arial Narrow"/>
          <w:color w:val="000000" w:themeColor="text1"/>
          <w:sz w:val="22"/>
          <w:szCs w:val="22"/>
        </w:rPr>
      </w:pP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Force is generally used for two different purposes, either to control pupils or to restrain them. Control can mean either passive contact (standing between two pupils or blocking a pupil’s path) or active physical contact (leading a pupil by the hand or arm, ushering a pupil away by placing a hand in the centre of the back).</w:t>
      </w:r>
    </w:p>
    <w:p w:rsidR="00C24D4A" w:rsidRPr="00E32BC4" w:rsidRDefault="00C24D4A" w:rsidP="289AF2D8">
      <w:pPr>
        <w:tabs>
          <w:tab w:val="left" w:pos="2663"/>
        </w:tabs>
        <w:contextualSpacing/>
        <w:rPr>
          <w:rFonts w:ascii="Arial Narrow" w:eastAsia="Arial Narrow" w:hAnsi="Arial Narrow" w:cs="Arial Narrow"/>
          <w:color w:val="000000" w:themeColor="text1"/>
          <w:sz w:val="22"/>
          <w:szCs w:val="22"/>
        </w:rPr>
      </w:pP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All members of school staff have a legal power to use reasonable force</w:t>
      </w:r>
      <w:r w:rsidR="4DF8FFAF" w:rsidRPr="00E32BC4">
        <w:rPr>
          <w:rFonts w:ascii="Arial Narrow" w:eastAsia="Arial Narrow" w:hAnsi="Arial Narrow" w:cs="Arial Narrow"/>
          <w:color w:val="000000" w:themeColor="text1"/>
          <w:sz w:val="22"/>
          <w:szCs w:val="22"/>
        </w:rPr>
        <w:t xml:space="preserve"> – especially when considering the safety of others</w:t>
      </w:r>
      <w:r w:rsidRPr="00E32BC4">
        <w:rPr>
          <w:rFonts w:ascii="Arial Narrow" w:eastAsia="Arial Narrow" w:hAnsi="Arial Narrow" w:cs="Arial Narrow"/>
          <w:color w:val="000000" w:themeColor="text1"/>
          <w:sz w:val="22"/>
          <w:szCs w:val="22"/>
        </w:rPr>
        <w:t xml:space="preserve">. This power also applies to people whom the Head Teacher has temporarily put in charge of pupils such as unpaid volunteers or parents accompanying pupils on a school organised visit. Any use of force by staff will be reasonable, lawful and proportionate to the circumstances of the incident and the seriousness of the behaviour (or the consequences it is intended to prevent). </w:t>
      </w: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Reasonable force will be used only when immediately necessary and for the minimum time necessary to achieve the desired result and in order to prevent a pupil from doing or continuing to do any of the following:</w:t>
      </w:r>
    </w:p>
    <w:p w:rsidR="00C24D4A" w:rsidRPr="00E32BC4" w:rsidRDefault="60B39B8C" w:rsidP="289AF2D8">
      <w:pPr>
        <w:pStyle w:val="ListParagraph"/>
        <w:numPr>
          <w:ilvl w:val="0"/>
          <w:numId w:val="6"/>
        </w:numPr>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Injuring themselves or others</w:t>
      </w:r>
    </w:p>
    <w:p w:rsidR="00C24D4A" w:rsidRPr="00E32BC4" w:rsidRDefault="60B39B8C" w:rsidP="289AF2D8">
      <w:pPr>
        <w:pStyle w:val="ListParagraph"/>
        <w:numPr>
          <w:ilvl w:val="0"/>
          <w:numId w:val="6"/>
        </w:numPr>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Causing damage to property, including their own</w:t>
      </w:r>
      <w:r w:rsidR="6CBFEB50" w:rsidRPr="00E32BC4">
        <w:rPr>
          <w:rFonts w:ascii="Arial Narrow" w:eastAsia="Arial Narrow" w:hAnsi="Arial Narrow" w:cs="Arial Narrow"/>
          <w:color w:val="000000" w:themeColor="text1"/>
        </w:rPr>
        <w:t>, which could result in harm or significant damage</w:t>
      </w:r>
    </w:p>
    <w:p w:rsidR="00C24D4A" w:rsidRPr="00E32BC4" w:rsidRDefault="60B39B8C" w:rsidP="289AF2D8">
      <w:pPr>
        <w:pStyle w:val="ListParagraph"/>
        <w:numPr>
          <w:ilvl w:val="0"/>
          <w:numId w:val="6"/>
        </w:numPr>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Engaging in any behaviour prejudicial to good order and discipline at our school</w:t>
      </w:r>
    </w:p>
    <w:p w:rsidR="00C24D4A" w:rsidRPr="00E32BC4" w:rsidRDefault="00C24D4A" w:rsidP="289AF2D8">
      <w:pPr>
        <w:pStyle w:val="Heading2"/>
        <w:spacing w:before="40" w:after="0" w:line="276" w:lineRule="auto"/>
        <w:rPr>
          <w:rFonts w:ascii="Arial Narrow" w:eastAsia="Arial Narrow" w:hAnsi="Arial Narrow" w:cs="Arial Narrow"/>
          <w:b w:val="0"/>
          <w:bCs w:val="0"/>
          <w:iCs w:val="0"/>
          <w:color w:val="365F91" w:themeColor="accent1" w:themeShade="BF"/>
          <w:sz w:val="22"/>
          <w:szCs w:val="22"/>
        </w:rPr>
      </w:pPr>
    </w:p>
    <w:p w:rsidR="00C24D4A" w:rsidRPr="00EF2B4F" w:rsidRDefault="60B39B8C" w:rsidP="289AF2D8">
      <w:pPr>
        <w:pStyle w:val="Heading2"/>
        <w:spacing w:before="40" w:after="0" w:line="276" w:lineRule="auto"/>
        <w:rPr>
          <w:rFonts w:ascii="Arial Narrow" w:eastAsia="Arial Narrow" w:hAnsi="Arial Narrow" w:cs="Arial Narrow"/>
          <w:iCs w:val="0"/>
          <w:color w:val="000000" w:themeColor="text1"/>
          <w:sz w:val="22"/>
          <w:szCs w:val="22"/>
          <w:u w:val="single"/>
        </w:rPr>
      </w:pPr>
      <w:r w:rsidRPr="00EF2B4F">
        <w:rPr>
          <w:rFonts w:ascii="Arial Narrow" w:eastAsia="Arial Narrow" w:hAnsi="Arial Narrow" w:cs="Arial Narrow"/>
          <w:iCs w:val="0"/>
          <w:color w:val="000000" w:themeColor="text1"/>
          <w:sz w:val="22"/>
          <w:szCs w:val="22"/>
          <w:u w:val="single"/>
        </w:rPr>
        <w:t>Circumstances in which reasonable force might be used</w:t>
      </w: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Circumstances in which reasonable force might be used include, but are not restricted, to the following:</w:t>
      </w:r>
    </w:p>
    <w:p w:rsidR="00C24D4A" w:rsidRPr="00E32BC4" w:rsidRDefault="60B39B8C" w:rsidP="289AF2D8">
      <w:pPr>
        <w:pStyle w:val="ListParagraph"/>
        <w:numPr>
          <w:ilvl w:val="0"/>
          <w:numId w:val="5"/>
        </w:numPr>
        <w:tabs>
          <w:tab w:val="left" w:pos="284"/>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Pupils found fighting will be physically separated.</w:t>
      </w:r>
    </w:p>
    <w:p w:rsidR="00C24D4A" w:rsidRPr="00E32BC4" w:rsidRDefault="60B39B8C" w:rsidP="289AF2D8">
      <w:pPr>
        <w:pStyle w:val="ListParagraph"/>
        <w:numPr>
          <w:ilvl w:val="0"/>
          <w:numId w:val="5"/>
        </w:numPr>
        <w:tabs>
          <w:tab w:val="left" w:pos="284"/>
        </w:tabs>
        <w:spacing w:after="0" w:line="240" w:lineRule="auto"/>
        <w:rPr>
          <w:rFonts w:ascii="Arial Narrow" w:eastAsia="Arial Narrow" w:hAnsi="Arial Narrow" w:cs="Arial Narrow"/>
          <w:color w:val="000000" w:themeColor="text1"/>
        </w:rPr>
      </w:pPr>
      <w:r w:rsidRPr="10EE8F19">
        <w:rPr>
          <w:rFonts w:ascii="Arial Narrow" w:eastAsia="Arial Narrow" w:hAnsi="Arial Narrow" w:cs="Arial Narrow"/>
          <w:color w:val="000000" w:themeColor="text1"/>
        </w:rPr>
        <w:t xml:space="preserve">Pupils who behave in a way which disrupts a school event or a school trip or visit </w:t>
      </w:r>
      <w:r w:rsidR="73E4431A" w:rsidRPr="10EE8F19">
        <w:rPr>
          <w:rFonts w:ascii="Arial Narrow" w:eastAsia="Arial Narrow" w:hAnsi="Arial Narrow" w:cs="Arial Narrow"/>
          <w:color w:val="000000" w:themeColor="text1"/>
        </w:rPr>
        <w:t>whereby</w:t>
      </w:r>
      <w:r w:rsidR="3380689D" w:rsidRPr="10EE8F19">
        <w:rPr>
          <w:rFonts w:ascii="Arial Narrow" w:eastAsia="Arial Narrow" w:hAnsi="Arial Narrow" w:cs="Arial Narrow"/>
          <w:color w:val="000000" w:themeColor="text1"/>
        </w:rPr>
        <w:t xml:space="preserve"> safety is a concern </w:t>
      </w:r>
      <w:r w:rsidRPr="10EE8F19">
        <w:rPr>
          <w:rFonts w:ascii="Arial Narrow" w:eastAsia="Arial Narrow" w:hAnsi="Arial Narrow" w:cs="Arial Narrow"/>
          <w:color w:val="000000" w:themeColor="text1"/>
        </w:rPr>
        <w:t>may be physically removed from the situation.</w:t>
      </w:r>
    </w:p>
    <w:p w:rsidR="00C24D4A" w:rsidRPr="00E32BC4" w:rsidRDefault="60B39B8C" w:rsidP="289AF2D8">
      <w:pPr>
        <w:pStyle w:val="ListParagraph"/>
        <w:numPr>
          <w:ilvl w:val="0"/>
          <w:numId w:val="5"/>
        </w:numPr>
        <w:tabs>
          <w:tab w:val="left" w:pos="284"/>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Restraint may be used to prevent a pupil leaving a classroom where allowing him or her to do so would risk their safety or lead to disruptive behaviour. This may also include leading a pupil by the arm out of a classroom.</w:t>
      </w:r>
    </w:p>
    <w:p w:rsidR="00C24D4A" w:rsidRPr="00E32BC4" w:rsidRDefault="60B39B8C" w:rsidP="289AF2D8">
      <w:pPr>
        <w:pStyle w:val="ListParagraph"/>
        <w:numPr>
          <w:ilvl w:val="0"/>
          <w:numId w:val="5"/>
        </w:numPr>
        <w:tabs>
          <w:tab w:val="left" w:pos="284"/>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Pupils at risk of harming themselves or others through physical outbursts will be physically restrained.</w:t>
      </w:r>
    </w:p>
    <w:p w:rsidR="00C24D4A" w:rsidRPr="00E32BC4" w:rsidRDefault="60B39B8C" w:rsidP="289AF2D8">
      <w:pPr>
        <w:pStyle w:val="ListParagraph"/>
        <w:numPr>
          <w:ilvl w:val="0"/>
          <w:numId w:val="5"/>
        </w:numPr>
        <w:tabs>
          <w:tab w:val="left" w:pos="284"/>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In order to prevent a pupil from attacking another child or a member of staff.</w:t>
      </w:r>
    </w:p>
    <w:p w:rsidR="00C24D4A" w:rsidRPr="00E32BC4" w:rsidRDefault="60B39B8C" w:rsidP="289AF2D8">
      <w:pPr>
        <w:pStyle w:val="ListParagraph"/>
        <w:numPr>
          <w:ilvl w:val="0"/>
          <w:numId w:val="5"/>
        </w:numPr>
        <w:tabs>
          <w:tab w:val="left" w:pos="284"/>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To prevent a pupil causing injury or damage by accident, by rough play, or by misuse of dangerous materials or an object.</w:t>
      </w:r>
    </w:p>
    <w:p w:rsidR="00EF2B4F" w:rsidRDefault="00EF2B4F" w:rsidP="289AF2D8">
      <w:pPr>
        <w:pStyle w:val="Heading2"/>
        <w:spacing w:before="40" w:after="0" w:line="276" w:lineRule="auto"/>
        <w:rPr>
          <w:rFonts w:ascii="Arial Narrow" w:eastAsia="Arial Narrow" w:hAnsi="Arial Narrow" w:cs="Arial Narrow"/>
          <w:b w:val="0"/>
          <w:bCs w:val="0"/>
          <w:iCs w:val="0"/>
          <w:color w:val="365F91" w:themeColor="accent1" w:themeShade="BF"/>
          <w:sz w:val="22"/>
          <w:szCs w:val="22"/>
        </w:rPr>
      </w:pPr>
    </w:p>
    <w:p w:rsidR="00C24D4A" w:rsidRPr="00EF2B4F" w:rsidRDefault="60B39B8C" w:rsidP="289AF2D8">
      <w:pPr>
        <w:pStyle w:val="Heading2"/>
        <w:spacing w:before="40" w:after="0" w:line="276" w:lineRule="auto"/>
        <w:rPr>
          <w:rFonts w:ascii="Arial Narrow" w:eastAsia="Arial Narrow" w:hAnsi="Arial Narrow" w:cs="Arial Narrow"/>
          <w:iCs w:val="0"/>
          <w:color w:val="000000" w:themeColor="text1"/>
          <w:sz w:val="22"/>
          <w:szCs w:val="22"/>
          <w:u w:val="single"/>
        </w:rPr>
      </w:pPr>
      <w:r w:rsidRPr="00EF2B4F">
        <w:rPr>
          <w:rFonts w:ascii="Arial Narrow" w:eastAsia="Arial Narrow" w:hAnsi="Arial Narrow" w:cs="Arial Narrow"/>
          <w:iCs w:val="0"/>
          <w:color w:val="000000" w:themeColor="text1"/>
          <w:sz w:val="22"/>
          <w:szCs w:val="22"/>
          <w:u w:val="single"/>
        </w:rPr>
        <w:t>Recording an incident</w:t>
      </w: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A contemporaneous record (i.e. written as soon as possible and no longer than 1 hour after the incident has occurred) should be made by the staff member(s) involved in the incident and written in the bound and numbered book which is kept in the </w:t>
      </w:r>
      <w:r w:rsidR="48692D80" w:rsidRPr="00E32BC4">
        <w:rPr>
          <w:rFonts w:ascii="Arial Narrow" w:eastAsia="Arial Narrow" w:hAnsi="Arial Narrow" w:cs="Arial Narrow"/>
          <w:color w:val="000000" w:themeColor="text1"/>
          <w:sz w:val="22"/>
          <w:szCs w:val="22"/>
        </w:rPr>
        <w:t>Headteacher’s office.</w:t>
      </w:r>
      <w:r w:rsidRPr="00E32BC4">
        <w:rPr>
          <w:rFonts w:ascii="Arial Narrow" w:eastAsia="Arial Narrow" w:hAnsi="Arial Narrow" w:cs="Arial Narrow"/>
          <w:color w:val="000000" w:themeColor="text1"/>
          <w:sz w:val="22"/>
          <w:szCs w:val="22"/>
        </w:rPr>
        <w:t xml:space="preserve"> Similarly, contemporaneous notes will also be made by all other members of staff involved as witnesses or additional provider of support</w:t>
      </w:r>
      <w:r w:rsidR="3F36459D" w:rsidRPr="00E32BC4">
        <w:rPr>
          <w:rFonts w:ascii="Arial Narrow" w:eastAsia="Arial Narrow" w:hAnsi="Arial Narrow" w:cs="Arial Narrow"/>
          <w:color w:val="000000" w:themeColor="text1"/>
          <w:sz w:val="22"/>
          <w:szCs w:val="22"/>
        </w:rPr>
        <w:t xml:space="preserve"> – this will be logged on cpoms also</w:t>
      </w:r>
      <w:r w:rsidRPr="00E32BC4">
        <w:rPr>
          <w:rFonts w:ascii="Arial Narrow" w:eastAsia="Arial Narrow" w:hAnsi="Arial Narrow" w:cs="Arial Narrow"/>
          <w:color w:val="000000" w:themeColor="text1"/>
          <w:sz w:val="22"/>
          <w:szCs w:val="22"/>
        </w:rPr>
        <w:t>. The record will contain the following information:</w:t>
      </w:r>
    </w:p>
    <w:p w:rsidR="00C24D4A" w:rsidRPr="00E32BC4" w:rsidRDefault="00C24D4A" w:rsidP="289AF2D8">
      <w:pPr>
        <w:tabs>
          <w:tab w:val="left" w:pos="426"/>
        </w:tabs>
        <w:contextualSpacing/>
        <w:rPr>
          <w:rFonts w:ascii="Arial Narrow" w:eastAsia="Arial Narrow" w:hAnsi="Arial Narrow" w:cs="Arial Narrow"/>
          <w:color w:val="000000" w:themeColor="text1"/>
          <w:sz w:val="22"/>
          <w:szCs w:val="22"/>
        </w:rPr>
      </w:pP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The name(s) and the job title(s) of the members of staff who used reasonable force.</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The name of the children involved.</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When and where the incident took place.</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Names of staff and child(ren) who witnessed the incident.</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The reason that force was necessary.</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Behaviour of the child(ren) which led up to the incident.</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Any attempts to resolve the situation.</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The degree of force used.</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How it was applied.</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How long it was used for.</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The child's/children’s response and the eventual outcome.</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Detail of any injuries suffered by either staff or children.</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Details of any damage to property.</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Details of any medical treatment required (an accident form will be completed where medical treatment is needed).</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Details of follow-up including contact with the parents/carers of the children involved.</w:t>
      </w:r>
    </w:p>
    <w:p w:rsidR="00C24D4A" w:rsidRPr="00E32BC4" w:rsidRDefault="60B39B8C" w:rsidP="289AF2D8">
      <w:pPr>
        <w:pStyle w:val="ListParagraph"/>
        <w:numPr>
          <w:ilvl w:val="0"/>
          <w:numId w:val="4"/>
        </w:numPr>
        <w:tabs>
          <w:tab w:val="left" w:pos="426"/>
        </w:tabs>
        <w:spacing w:after="0" w:line="240" w:lineRule="auto"/>
        <w:rPr>
          <w:rFonts w:ascii="Arial Narrow" w:eastAsia="Arial Narrow" w:hAnsi="Arial Narrow" w:cs="Arial Narrow"/>
          <w:color w:val="000000" w:themeColor="text1"/>
        </w:rPr>
      </w:pPr>
      <w:r w:rsidRPr="00E32BC4">
        <w:rPr>
          <w:rFonts w:ascii="Arial Narrow" w:eastAsia="Arial Narrow" w:hAnsi="Arial Narrow" w:cs="Arial Narrow"/>
          <w:color w:val="000000" w:themeColor="text1"/>
        </w:rPr>
        <w:t>Details of follow up involvement of other agencies, police, social services, child witnesses may also be asked to provide a written account if appropriate.</w:t>
      </w:r>
    </w:p>
    <w:p w:rsidR="00C24D4A" w:rsidRPr="00E32BC4" w:rsidRDefault="00C24D4A" w:rsidP="289AF2D8">
      <w:pPr>
        <w:tabs>
          <w:tab w:val="left" w:pos="426"/>
        </w:tabs>
        <w:rPr>
          <w:rFonts w:ascii="Arial Narrow" w:eastAsia="Arial Narrow" w:hAnsi="Arial Narrow" w:cs="Arial Narrow"/>
          <w:color w:val="000000" w:themeColor="text1"/>
          <w:sz w:val="22"/>
          <w:szCs w:val="22"/>
        </w:rPr>
      </w:pPr>
    </w:p>
    <w:p w:rsidR="00C24D4A" w:rsidRPr="00E32BC4" w:rsidRDefault="60B39B8C" w:rsidP="289AF2D8">
      <w:pPr>
        <w:tabs>
          <w:tab w:val="left" w:pos="426"/>
        </w:tabs>
        <w:rPr>
          <w:rFonts w:ascii="Arial Narrow" w:eastAsia="Arial Narrow" w:hAnsi="Arial Narrow" w:cs="Arial Narrow"/>
          <w:color w:val="000000" w:themeColor="text1"/>
          <w:sz w:val="22"/>
          <w:szCs w:val="22"/>
        </w:rPr>
      </w:pPr>
      <w:r w:rsidRPr="10EE8F19">
        <w:rPr>
          <w:rFonts w:ascii="Arial Narrow" w:eastAsia="Arial Narrow" w:hAnsi="Arial Narrow" w:cs="Arial Narrow"/>
          <w:color w:val="000000" w:themeColor="text1"/>
          <w:sz w:val="22"/>
          <w:szCs w:val="22"/>
        </w:rPr>
        <w:lastRenderedPageBreak/>
        <w:t xml:space="preserve">There will also be an entry made on CPOMS to state that the record has been made in the bound and numbered book. </w:t>
      </w:r>
      <w:r w:rsidR="151602A4" w:rsidRPr="10EE8F19">
        <w:rPr>
          <w:rFonts w:ascii="Arial Narrow" w:eastAsia="Arial Narrow" w:hAnsi="Arial Narrow" w:cs="Arial Narrow"/>
          <w:color w:val="000000" w:themeColor="text1"/>
          <w:sz w:val="22"/>
          <w:szCs w:val="22"/>
        </w:rPr>
        <w:t>(see Restrictive Physical Intervention Policy)</w:t>
      </w:r>
    </w:p>
    <w:p w:rsidR="00C24D4A" w:rsidRPr="00E32BC4" w:rsidRDefault="00C24D4A" w:rsidP="289AF2D8">
      <w:pPr>
        <w:tabs>
          <w:tab w:val="left" w:pos="426"/>
        </w:tabs>
        <w:rPr>
          <w:rFonts w:ascii="Arial Narrow" w:eastAsia="Arial Narrow" w:hAnsi="Arial Narrow" w:cs="Arial Narrow"/>
          <w:color w:val="000000" w:themeColor="text1"/>
          <w:sz w:val="22"/>
          <w:szCs w:val="22"/>
        </w:rPr>
      </w:pPr>
    </w:p>
    <w:p w:rsidR="00C24D4A" w:rsidRPr="00EF2B4F" w:rsidRDefault="60B39B8C" w:rsidP="289AF2D8">
      <w:pPr>
        <w:pStyle w:val="Heading2"/>
        <w:spacing w:before="40" w:after="0" w:line="276" w:lineRule="auto"/>
        <w:rPr>
          <w:rFonts w:ascii="Arial Narrow" w:eastAsia="Arial Narrow" w:hAnsi="Arial Narrow" w:cs="Arial Narrow"/>
          <w:iCs w:val="0"/>
          <w:color w:val="000000" w:themeColor="text1"/>
          <w:sz w:val="22"/>
          <w:szCs w:val="22"/>
          <w:u w:val="single"/>
        </w:rPr>
      </w:pPr>
      <w:r w:rsidRPr="00EF2B4F">
        <w:rPr>
          <w:rFonts w:ascii="Arial Narrow" w:eastAsia="Arial Narrow" w:hAnsi="Arial Narrow" w:cs="Arial Narrow"/>
          <w:iCs w:val="0"/>
          <w:color w:val="000000" w:themeColor="text1"/>
          <w:sz w:val="22"/>
          <w:szCs w:val="22"/>
          <w:u w:val="single"/>
        </w:rPr>
        <w:t>Debriefing arrangements</w:t>
      </w: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The child/young person and the member of staff will be checked for any sign of injury after an incident. First aid will be administered to anyone who requires it, or medical treatment obtained. The child or young person will be given time to become calm while staff continue to supervise him/her. When the child regains complete composure, a senior member of staff (or his/her nominee) will discuss the incident with the child and to ascertain the reason for its occurrence. The child will be given the opportunity to explain things from his/her point of view. All necessary steps will be taken to re-establish the relationship between the child and the member(s) of staff involved in the incident. </w:t>
      </w:r>
    </w:p>
    <w:p w:rsidR="00C24D4A" w:rsidRPr="00E32BC4" w:rsidRDefault="00C24D4A" w:rsidP="289AF2D8">
      <w:pPr>
        <w:tabs>
          <w:tab w:val="left" w:pos="2663"/>
        </w:tabs>
        <w:ind w:left="360"/>
        <w:contextualSpacing/>
        <w:rPr>
          <w:rFonts w:ascii="Arial Narrow" w:eastAsia="Arial Narrow" w:hAnsi="Arial Narrow" w:cs="Arial Narrow"/>
          <w:color w:val="000000" w:themeColor="text1"/>
          <w:sz w:val="22"/>
          <w:szCs w:val="22"/>
        </w:rPr>
      </w:pP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In cases where it is not possible to speak to the pupil on the same day as the incident occurred, the debrief will take place as soon as possible after the child returns to school. All members of staff involved should be allowed a period of debrief and recovery from the incident. A member of the SLT will provide support to member(s) of staff involved.  </w:t>
      </w:r>
    </w:p>
    <w:p w:rsidR="00C24D4A" w:rsidRPr="00E32BC4" w:rsidRDefault="00C24D4A" w:rsidP="289AF2D8">
      <w:pPr>
        <w:tabs>
          <w:tab w:val="left" w:pos="2663"/>
        </w:tabs>
        <w:ind w:left="360"/>
        <w:contextualSpacing/>
        <w:rPr>
          <w:rFonts w:ascii="Arial Narrow" w:eastAsia="Arial Narrow" w:hAnsi="Arial Narrow" w:cs="Arial Narrow"/>
          <w:color w:val="000000" w:themeColor="text1"/>
          <w:sz w:val="22"/>
          <w:szCs w:val="22"/>
        </w:rPr>
      </w:pP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The Head teacher will be informed at the earliest possible opportunity of any incidents where positive handling was used. The Head teacher will initiate the recording process if not already under way and review each incident to ensure that any necessary lessons are learned.</w:t>
      </w:r>
    </w:p>
    <w:p w:rsidR="00C24D4A" w:rsidRPr="00E32BC4" w:rsidRDefault="60B39B8C" w:rsidP="289AF2D8">
      <w:pPr>
        <w:tabs>
          <w:tab w:val="left" w:pos="2663"/>
        </w:tabs>
        <w:contextualSpacing/>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 xml:space="preserve">All parents will be informed after an incident where positive handling is used with a child. Parents will need to be notified sensitively and to be made aware of the full circumstances. </w:t>
      </w:r>
    </w:p>
    <w:p w:rsidR="00C24D4A" w:rsidRPr="00E32BC4" w:rsidRDefault="00C24D4A" w:rsidP="289AF2D8">
      <w:pPr>
        <w:spacing w:after="200" w:line="276" w:lineRule="auto"/>
        <w:rPr>
          <w:rFonts w:ascii="Arial Narrow" w:eastAsia="Arial Narrow" w:hAnsi="Arial Narrow" w:cs="Arial Narrow"/>
          <w:color w:val="000000" w:themeColor="text1"/>
          <w:sz w:val="22"/>
          <w:szCs w:val="22"/>
        </w:rPr>
      </w:pPr>
    </w:p>
    <w:p w:rsidR="00C24D4A" w:rsidRPr="00EF2B4F" w:rsidRDefault="60B39B8C" w:rsidP="289AF2D8">
      <w:pPr>
        <w:pStyle w:val="Heading1"/>
        <w:rPr>
          <w:rFonts w:ascii="Arial Narrow" w:eastAsia="Arial Narrow" w:hAnsi="Arial Narrow" w:cs="Arial Narrow"/>
          <w:b/>
          <w:bCs/>
          <w:color w:val="000000" w:themeColor="text1"/>
          <w:sz w:val="22"/>
          <w:szCs w:val="22"/>
        </w:rPr>
      </w:pPr>
      <w:r w:rsidRPr="00EF2B4F">
        <w:rPr>
          <w:rFonts w:ascii="Arial Narrow" w:eastAsia="Arial Narrow" w:hAnsi="Arial Narrow" w:cs="Arial Narrow"/>
          <w:b/>
          <w:bCs/>
          <w:color w:val="000000" w:themeColor="text1"/>
          <w:sz w:val="22"/>
          <w:szCs w:val="22"/>
          <w:u w:val="single"/>
        </w:rPr>
        <w:t>Out-of-school-hours Behaviour</w:t>
      </w:r>
    </w:p>
    <w:p w:rsidR="00C24D4A" w:rsidRPr="00E32BC4" w:rsidRDefault="60B39B8C" w:rsidP="289AF2D8">
      <w:pPr>
        <w:spacing w:after="200" w:line="276" w:lineRule="auto"/>
        <w:rPr>
          <w:rFonts w:ascii="Arial Narrow" w:eastAsia="Arial Narrow" w:hAnsi="Arial Narrow" w:cs="Arial Narrow"/>
          <w:color w:val="000000" w:themeColor="text1"/>
          <w:sz w:val="22"/>
          <w:szCs w:val="22"/>
        </w:rPr>
      </w:pPr>
      <w:r w:rsidRPr="00E32BC4">
        <w:rPr>
          <w:rFonts w:ascii="Arial Narrow" w:eastAsia="Arial Narrow" w:hAnsi="Arial Narrow" w:cs="Arial Narrow"/>
          <w:color w:val="000000" w:themeColor="text1"/>
          <w:sz w:val="22"/>
          <w:szCs w:val="22"/>
        </w:rPr>
        <w:t>Our school is committed to ensuring our pupils act as positive ambassadors for us. Taking this into account, we expect the following:</w:t>
      </w:r>
    </w:p>
    <w:p w:rsidR="00C24D4A" w:rsidRPr="00E32BC4" w:rsidRDefault="60B39B8C"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Good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in </w:t>
      </w:r>
      <w:r w:rsidR="5FF9EEE6" w:rsidRPr="00E32BC4">
        <w:rPr>
          <w:rFonts w:ascii="Arial Narrow" w:eastAsia="Arial Narrow" w:hAnsi="Arial Narrow" w:cs="Arial Narrow"/>
          <w:color w:val="000000" w:themeColor="text1"/>
        </w:rPr>
        <w:t>breakfast club</w:t>
      </w:r>
    </w:p>
    <w:p w:rsidR="00C24D4A" w:rsidRPr="00E32BC4" w:rsidRDefault="60B39B8C"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Good order on all transport to and from school, educational visits or learning opportunities in other schools. </w:t>
      </w:r>
    </w:p>
    <w:p w:rsidR="00C24D4A" w:rsidRPr="00E32BC4" w:rsidRDefault="60B39B8C"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Good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on the way to and from school. </w:t>
      </w:r>
    </w:p>
    <w:p w:rsidR="00C24D4A" w:rsidRPr="00E32BC4" w:rsidRDefault="60B39B8C"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Positive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which does not threaten the health, safety or welfare of our pupils, staff, volunteers or members of the public. </w:t>
      </w:r>
    </w:p>
    <w:p w:rsidR="00C24D4A" w:rsidRPr="00E32BC4" w:rsidRDefault="60B39B8C" w:rsidP="289AF2D8">
      <w:pPr>
        <w:pStyle w:val="NoSpacing"/>
        <w:rPr>
          <w:rFonts w:ascii="Arial Narrow" w:eastAsia="Arial Narrow" w:hAnsi="Arial Narrow" w:cs="Arial Narrow"/>
          <w:color w:val="000000" w:themeColor="text1"/>
          <w:lang w:val="en-GB"/>
        </w:rPr>
      </w:pPr>
      <w:r w:rsidRPr="00E32BC4">
        <w:rPr>
          <w:rFonts w:ascii="Arial Narrow" w:eastAsia="Arial Narrow" w:hAnsi="Arial Narrow" w:cs="Arial Narrow"/>
          <w:color w:val="000000" w:themeColor="text1"/>
        </w:rPr>
        <w:t xml:space="preserve">Our pupils to act as role models to other pupils from other educational establishments. When pupils do not act in our expected manner, then the same </w:t>
      </w:r>
      <w:proofErr w:type="spellStart"/>
      <w:r w:rsidRPr="00E32BC4">
        <w:rPr>
          <w:rFonts w:ascii="Arial Narrow" w:eastAsia="Arial Narrow" w:hAnsi="Arial Narrow" w:cs="Arial Narrow"/>
          <w:color w:val="000000" w:themeColor="text1"/>
        </w:rPr>
        <w:t>behaviour</w:t>
      </w:r>
      <w:proofErr w:type="spellEnd"/>
      <w:r w:rsidRPr="00E32BC4">
        <w:rPr>
          <w:rFonts w:ascii="Arial Narrow" w:eastAsia="Arial Narrow" w:hAnsi="Arial Narrow" w:cs="Arial Narrow"/>
          <w:color w:val="000000" w:themeColor="text1"/>
        </w:rPr>
        <w:t xml:space="preserve"> strategies as above can be applied.</w:t>
      </w:r>
    </w:p>
    <w:p w:rsidR="00C24D4A" w:rsidRPr="00E32BC4" w:rsidRDefault="00C24D4A" w:rsidP="289AF2D8">
      <w:pPr>
        <w:rPr>
          <w:rFonts w:ascii="Arial Narrow" w:eastAsia="Arial Narrow" w:hAnsi="Arial Narrow" w:cs="Arial Narrow"/>
          <w:color w:val="000000" w:themeColor="text1"/>
          <w:sz w:val="22"/>
          <w:szCs w:val="22"/>
        </w:rPr>
      </w:pPr>
    </w:p>
    <w:p w:rsidR="009321D5" w:rsidRPr="00E32BC4" w:rsidRDefault="009321D5" w:rsidP="00EF2B4F">
      <w:pPr>
        <w:pStyle w:val="BodyText"/>
        <w:rPr>
          <w:rFonts w:ascii="Arial Narrow" w:hAnsi="Arial Narrow"/>
          <w:szCs w:val="22"/>
        </w:rPr>
      </w:pPr>
    </w:p>
    <w:p w:rsidR="00481CDA" w:rsidRPr="001E30DD" w:rsidRDefault="00481CDA" w:rsidP="00A838F2">
      <w:pPr>
        <w:pStyle w:val="BodyText"/>
        <w:rPr>
          <w:rFonts w:ascii="Arial Narrow" w:hAnsi="Arial Narrow"/>
          <w:b/>
          <w:szCs w:val="22"/>
          <w:u w:val="single"/>
        </w:rPr>
      </w:pPr>
      <w:r w:rsidRPr="001E30DD">
        <w:rPr>
          <w:rFonts w:ascii="Arial Narrow" w:hAnsi="Arial Narrow"/>
          <w:b/>
          <w:szCs w:val="22"/>
          <w:u w:val="single"/>
        </w:rPr>
        <w:t xml:space="preserve">Monitoring and </w:t>
      </w:r>
      <w:r w:rsidR="001E30DD" w:rsidRPr="001E30DD">
        <w:rPr>
          <w:rFonts w:ascii="Arial Narrow" w:hAnsi="Arial Narrow"/>
          <w:b/>
          <w:szCs w:val="22"/>
          <w:u w:val="single"/>
        </w:rPr>
        <w:t>R</w:t>
      </w:r>
      <w:r w:rsidRPr="001E30DD">
        <w:rPr>
          <w:rFonts w:ascii="Arial Narrow" w:hAnsi="Arial Narrow"/>
          <w:b/>
          <w:szCs w:val="22"/>
          <w:u w:val="single"/>
        </w:rPr>
        <w:t>eview</w:t>
      </w:r>
    </w:p>
    <w:p w:rsidR="00481CDA" w:rsidRPr="00E32BC4" w:rsidRDefault="00481CDA" w:rsidP="009A4B34">
      <w:pPr>
        <w:pStyle w:val="BodyText"/>
        <w:ind w:left="0" w:firstLine="0"/>
        <w:rPr>
          <w:rFonts w:ascii="Arial Narrow" w:hAnsi="Arial Narrow"/>
          <w:szCs w:val="22"/>
        </w:rPr>
      </w:pPr>
      <w:r w:rsidRPr="00E32BC4">
        <w:rPr>
          <w:rFonts w:ascii="Arial Narrow" w:hAnsi="Arial Narrow"/>
          <w:szCs w:val="22"/>
        </w:rPr>
        <w:t xml:space="preserve">The </w:t>
      </w:r>
      <w:r w:rsidR="00E57DE6" w:rsidRPr="00E32BC4">
        <w:rPr>
          <w:rFonts w:ascii="Arial Narrow" w:hAnsi="Arial Narrow"/>
          <w:szCs w:val="22"/>
        </w:rPr>
        <w:t>Headteacher</w:t>
      </w:r>
      <w:r w:rsidRPr="00E32BC4">
        <w:rPr>
          <w:rFonts w:ascii="Arial Narrow" w:hAnsi="Arial Narrow"/>
          <w:szCs w:val="22"/>
        </w:rPr>
        <w:t xml:space="preserve"> monitors the effectiveness of this policy on a regular basis. S/he also reports to the governing body on the effectiveness of the policy and, if necessary, makes recommendations for further improvements. </w:t>
      </w:r>
    </w:p>
    <w:p w:rsidR="00481CDA" w:rsidRPr="00E32BC4" w:rsidRDefault="00481CDA" w:rsidP="009A4B34">
      <w:pPr>
        <w:pStyle w:val="BodyText"/>
        <w:ind w:left="0" w:firstLine="0"/>
        <w:rPr>
          <w:rFonts w:ascii="Arial Narrow" w:hAnsi="Arial Narrow"/>
          <w:szCs w:val="22"/>
        </w:rPr>
      </w:pPr>
      <w:r w:rsidRPr="00E32BC4">
        <w:rPr>
          <w:rFonts w:ascii="Arial Narrow" w:hAnsi="Arial Narrow"/>
          <w:szCs w:val="22"/>
        </w:rPr>
        <w:t xml:space="preserve">The school keeps a variety of records concerning incidents of misbehaviour. The class teacher records minor classroom incidents. The </w:t>
      </w:r>
      <w:r w:rsidR="006A4051" w:rsidRPr="00E32BC4">
        <w:rPr>
          <w:rFonts w:ascii="Arial Narrow" w:hAnsi="Arial Narrow"/>
          <w:szCs w:val="22"/>
        </w:rPr>
        <w:t>Deputy H</w:t>
      </w:r>
      <w:r w:rsidR="00E57DE6" w:rsidRPr="00E32BC4">
        <w:rPr>
          <w:rFonts w:ascii="Arial Narrow" w:hAnsi="Arial Narrow"/>
          <w:szCs w:val="22"/>
        </w:rPr>
        <w:t>eadteacher</w:t>
      </w:r>
      <w:r w:rsidR="00FC3A0E" w:rsidRPr="00E32BC4">
        <w:rPr>
          <w:rFonts w:ascii="Arial Narrow" w:hAnsi="Arial Narrow"/>
          <w:szCs w:val="22"/>
        </w:rPr>
        <w:t xml:space="preserve"> keeps records of more serious behaviour</w:t>
      </w:r>
      <w:r w:rsidRPr="00E32BC4">
        <w:rPr>
          <w:rFonts w:ascii="Arial Narrow" w:hAnsi="Arial Narrow"/>
          <w:szCs w:val="22"/>
        </w:rPr>
        <w:t xml:space="preserve">. </w:t>
      </w:r>
      <w:r w:rsidR="00FC3A0E" w:rsidRPr="00E32BC4">
        <w:rPr>
          <w:rFonts w:ascii="Arial Narrow" w:hAnsi="Arial Narrow"/>
          <w:szCs w:val="22"/>
        </w:rPr>
        <w:t xml:space="preserve"> </w:t>
      </w:r>
      <w:r w:rsidRPr="00E32BC4">
        <w:rPr>
          <w:rFonts w:ascii="Arial Narrow" w:hAnsi="Arial Narrow"/>
          <w:szCs w:val="22"/>
        </w:rPr>
        <w:t>We also keep a record of any incidents that occur at break or lunchtimes: lunchtime supervisors give writte</w:t>
      </w:r>
      <w:r w:rsidR="00C717BD" w:rsidRPr="00E32BC4">
        <w:rPr>
          <w:rFonts w:ascii="Arial Narrow" w:hAnsi="Arial Narrow"/>
          <w:szCs w:val="22"/>
        </w:rPr>
        <w:t>n details of any incident</w:t>
      </w:r>
      <w:r w:rsidR="00BA5A2F" w:rsidRPr="00E32BC4">
        <w:rPr>
          <w:rFonts w:ascii="Arial Narrow" w:hAnsi="Arial Narrow"/>
          <w:szCs w:val="22"/>
        </w:rPr>
        <w:t xml:space="preserve">.  </w:t>
      </w:r>
    </w:p>
    <w:p w:rsidR="00481CDA" w:rsidRPr="00E32BC4" w:rsidRDefault="00481CDA" w:rsidP="009A4B34">
      <w:pPr>
        <w:pStyle w:val="BodyText"/>
        <w:ind w:left="0" w:firstLine="0"/>
        <w:rPr>
          <w:rFonts w:ascii="Arial Narrow" w:hAnsi="Arial Narrow"/>
          <w:szCs w:val="22"/>
        </w:rPr>
      </w:pPr>
      <w:r w:rsidRPr="00E32BC4">
        <w:rPr>
          <w:rFonts w:ascii="Arial Narrow" w:hAnsi="Arial Narrow"/>
          <w:szCs w:val="22"/>
        </w:rPr>
        <w:t xml:space="preserve">The </w:t>
      </w:r>
      <w:r w:rsidR="00E57DE6" w:rsidRPr="00E32BC4">
        <w:rPr>
          <w:rFonts w:ascii="Arial Narrow" w:hAnsi="Arial Narrow"/>
          <w:szCs w:val="22"/>
        </w:rPr>
        <w:t>Headteacher</w:t>
      </w:r>
      <w:r w:rsidRPr="00E32BC4">
        <w:rPr>
          <w:rFonts w:ascii="Arial Narrow" w:hAnsi="Arial Narrow"/>
          <w:szCs w:val="22"/>
        </w:rPr>
        <w:t xml:space="preserve"> keeps a record of any child who is </w:t>
      </w:r>
      <w:r w:rsidR="006A4051" w:rsidRPr="00E32BC4">
        <w:rPr>
          <w:rFonts w:ascii="Arial Narrow" w:hAnsi="Arial Narrow"/>
          <w:szCs w:val="22"/>
        </w:rPr>
        <w:t>excluded</w:t>
      </w:r>
      <w:r w:rsidRPr="00E32BC4">
        <w:rPr>
          <w:rFonts w:ascii="Arial Narrow" w:hAnsi="Arial Narrow"/>
          <w:szCs w:val="22"/>
        </w:rPr>
        <w:t xml:space="preserve"> for </w:t>
      </w:r>
      <w:r w:rsidR="009A4B34" w:rsidRPr="00E32BC4">
        <w:rPr>
          <w:rFonts w:ascii="Arial Narrow" w:hAnsi="Arial Narrow"/>
          <w:szCs w:val="22"/>
        </w:rPr>
        <w:t xml:space="preserve">a fixed-term, or who </w:t>
      </w:r>
      <w:r w:rsidRPr="00E32BC4">
        <w:rPr>
          <w:rFonts w:ascii="Arial Narrow" w:hAnsi="Arial Narrow"/>
          <w:szCs w:val="22"/>
        </w:rPr>
        <w:t xml:space="preserve">is permanently excluded. </w:t>
      </w:r>
    </w:p>
    <w:p w:rsidR="00481CDA" w:rsidRPr="00E32BC4" w:rsidRDefault="00481CDA" w:rsidP="009A4B34">
      <w:pPr>
        <w:pStyle w:val="BodyText"/>
        <w:ind w:left="0" w:firstLine="0"/>
        <w:rPr>
          <w:rFonts w:ascii="Arial Narrow" w:hAnsi="Arial Narrow"/>
          <w:szCs w:val="22"/>
        </w:rPr>
      </w:pPr>
      <w:r w:rsidRPr="00E32BC4">
        <w:rPr>
          <w:rFonts w:ascii="Arial Narrow" w:hAnsi="Arial Narrow"/>
          <w:szCs w:val="22"/>
        </w:rPr>
        <w:t xml:space="preserve">It is the responsibility of the governing body to monitor the rate of suspensions and exclusions, and to ensure that the school policy is administered fairly and consistently. The governing body reviews this policy every two years. The governors may, however, review the policy earlier than this if the government </w:t>
      </w:r>
      <w:r w:rsidRPr="00E32BC4">
        <w:rPr>
          <w:rFonts w:ascii="Arial Narrow" w:hAnsi="Arial Narrow"/>
          <w:szCs w:val="22"/>
        </w:rPr>
        <w:lastRenderedPageBreak/>
        <w:t>introduces new regulations, or if the governing body receives recommendations on how the policy might be improved.</w:t>
      </w:r>
    </w:p>
    <w:p w:rsidR="00596C1D" w:rsidRPr="00E32BC4" w:rsidRDefault="00596C1D" w:rsidP="0080681C">
      <w:pPr>
        <w:rPr>
          <w:rFonts w:ascii="Arial Narrow" w:hAnsi="Arial Narrow"/>
          <w:b/>
          <w:color w:val="000000"/>
          <w:sz w:val="22"/>
          <w:szCs w:val="22"/>
        </w:rPr>
      </w:pPr>
    </w:p>
    <w:p w:rsidR="00596C1D" w:rsidRPr="00E32BC4" w:rsidRDefault="00596C1D" w:rsidP="0080681C">
      <w:pPr>
        <w:rPr>
          <w:rFonts w:ascii="Arial Narrow" w:hAnsi="Arial Narrow"/>
          <w:b/>
          <w:color w:val="000000"/>
          <w:sz w:val="22"/>
          <w:szCs w:val="22"/>
        </w:rPr>
      </w:pPr>
    </w:p>
    <w:p w:rsidR="00E32BC4" w:rsidRDefault="00E32BC4">
      <w:pPr>
        <w:rPr>
          <w:rFonts w:ascii="Arial Narrow" w:hAnsi="Arial Narrow" w:cs="Calibri"/>
          <w:i/>
          <w:sz w:val="22"/>
          <w:szCs w:val="22"/>
        </w:rPr>
      </w:pPr>
      <w:r>
        <w:rPr>
          <w:rFonts w:ascii="Arial Narrow" w:hAnsi="Arial Narrow" w:cs="Calibri"/>
          <w:i/>
          <w:sz w:val="22"/>
          <w:szCs w:val="22"/>
        </w:rPr>
        <w:br w:type="page"/>
      </w:r>
    </w:p>
    <w:p w:rsidR="00596C1D" w:rsidRPr="00E32BC4" w:rsidRDefault="005D644C" w:rsidP="0080681C">
      <w:pPr>
        <w:rPr>
          <w:rFonts w:ascii="Arial Narrow" w:hAnsi="Arial Narrow"/>
          <w:b/>
          <w:color w:val="000000"/>
          <w:sz w:val="22"/>
          <w:szCs w:val="22"/>
        </w:rPr>
      </w:pPr>
      <w:r>
        <w:rPr>
          <w:noProof/>
        </w:rPr>
        <w:lastRenderedPageBreak/>
        <w:drawing>
          <wp:anchor distT="0" distB="0" distL="114300" distR="114300" simplePos="0" relativeHeight="251663360" behindDoc="1" locked="0" layoutInCell="1" allowOverlap="1" wp14:anchorId="2273F05F" wp14:editId="17A92803">
            <wp:simplePos x="0" y="0"/>
            <wp:positionH relativeFrom="page">
              <wp:align>right</wp:align>
            </wp:positionH>
            <wp:positionV relativeFrom="page">
              <wp:align>top</wp:align>
            </wp:positionV>
            <wp:extent cx="7743825" cy="100888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43825" cy="10088880"/>
                    </a:xfrm>
                    <a:prstGeom prst="rect">
                      <a:avLst/>
                    </a:prstGeom>
                  </pic:spPr>
                </pic:pic>
              </a:graphicData>
            </a:graphic>
            <wp14:sizeRelH relativeFrom="margin">
              <wp14:pctWidth>0</wp14:pctWidth>
            </wp14:sizeRelH>
            <wp14:sizeRelV relativeFrom="margin">
              <wp14:pctHeight>0</wp14:pctHeight>
            </wp14:sizeRelV>
          </wp:anchor>
        </w:drawing>
      </w:r>
    </w:p>
    <w:p w:rsidR="00E5575C" w:rsidRPr="00E32BC4" w:rsidRDefault="00E5575C" w:rsidP="00E5575C">
      <w:pPr>
        <w:rPr>
          <w:rFonts w:ascii="Arial Narrow" w:hAnsi="Arial Narrow"/>
          <w:b/>
          <w:sz w:val="22"/>
          <w:szCs w:val="22"/>
        </w:rPr>
      </w:pPr>
      <w:r w:rsidRPr="00E32BC4">
        <w:rPr>
          <w:rFonts w:ascii="Arial Narrow" w:hAnsi="Arial Narrow"/>
          <w:b/>
          <w:sz w:val="22"/>
          <w:szCs w:val="22"/>
        </w:rPr>
        <w:t xml:space="preserve">APPENDIX </w:t>
      </w:r>
      <w:r w:rsidR="005D644C">
        <w:rPr>
          <w:rFonts w:ascii="Arial Narrow" w:hAnsi="Arial Narrow"/>
          <w:b/>
          <w:sz w:val="22"/>
          <w:szCs w:val="22"/>
        </w:rPr>
        <w:t>1</w:t>
      </w:r>
    </w:p>
    <w:p w:rsidR="00E5575C" w:rsidRPr="00E32BC4" w:rsidRDefault="00E5575C" w:rsidP="00E5575C">
      <w:pPr>
        <w:rPr>
          <w:rFonts w:ascii="Arial Narrow" w:hAnsi="Arial Narrow"/>
          <w:sz w:val="22"/>
          <w:szCs w:val="22"/>
        </w:rPr>
      </w:pPr>
    </w:p>
    <w:p w:rsidR="47420686" w:rsidRDefault="47420686" w:rsidP="47420686">
      <w:pPr>
        <w:rPr>
          <w:rFonts w:ascii="Arial Narrow" w:hAnsi="Arial Narrow"/>
          <w:sz w:val="22"/>
          <w:szCs w:val="22"/>
        </w:rPr>
      </w:pPr>
    </w:p>
    <w:p w:rsidR="47420686" w:rsidRDefault="47420686" w:rsidP="47420686">
      <w:pPr>
        <w:rPr>
          <w:rFonts w:ascii="Arial Narrow" w:hAnsi="Arial Narrow"/>
          <w:sz w:val="22"/>
          <w:szCs w:val="22"/>
        </w:rPr>
      </w:pPr>
    </w:p>
    <w:p w:rsidR="47420686" w:rsidRDefault="47420686" w:rsidP="47420686">
      <w:pPr>
        <w:rPr>
          <w:rFonts w:ascii="Arial Narrow" w:hAnsi="Arial Narrow"/>
          <w:sz w:val="22"/>
          <w:szCs w:val="22"/>
        </w:rPr>
      </w:pP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 xml:space="preserve">Hilton Lane Primary School </w:t>
      </w:r>
    </w:p>
    <w:p w:rsidR="005D644C" w:rsidRPr="009B0F9B" w:rsidRDefault="005D644C" w:rsidP="005D644C">
      <w:pPr>
        <w:jc w:val="right"/>
        <w:rPr>
          <w:rFonts w:ascii="Arial Narrow" w:hAnsi="Arial Narrow"/>
          <w:color w:val="002060"/>
          <w:szCs w:val="24"/>
        </w:rPr>
      </w:pPr>
      <w:r>
        <w:rPr>
          <w:noProof/>
        </w:rPr>
        <w:drawing>
          <wp:anchor distT="0" distB="0" distL="114300" distR="114300" simplePos="0" relativeHeight="251669504" behindDoc="0" locked="0" layoutInCell="1" allowOverlap="1" wp14:anchorId="728E30EF" wp14:editId="53F844C6">
            <wp:simplePos x="0" y="0"/>
            <wp:positionH relativeFrom="margin">
              <wp:align>left</wp:align>
            </wp:positionH>
            <wp:positionV relativeFrom="paragraph">
              <wp:posOffset>15470</wp:posOffset>
            </wp:positionV>
            <wp:extent cx="1163781" cy="1153130"/>
            <wp:effectExtent l="0" t="0" r="0" b="9525"/>
            <wp:wrapNone/>
            <wp:docPr id="7" name="Picture 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5527791/138/138/nocrop/"/>
                    <pic:cNvPicPr>
                      <a:picLocks noChangeAspect="1" noChangeArrowheads="1"/>
                    </pic:cNvPicPr>
                  </pic:nvPicPr>
                  <pic:blipFill>
                    <a:blip r:embed="rId18">
                      <a:extLst>
                        <a:ext uri="{BEBA8EAE-BF5A-486C-A8C5-ECC9F3942E4B}">
                          <a14:imgProps xmlns:a14="http://schemas.microsoft.com/office/drawing/2010/main">
                            <a14:imgLayer r:embed="rId1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176507" cy="1165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F9B">
        <w:rPr>
          <w:rFonts w:ascii="Arial Narrow" w:hAnsi="Arial Narrow"/>
          <w:color w:val="002060"/>
          <w:szCs w:val="24"/>
        </w:rPr>
        <w:t xml:space="preserve">Little </w:t>
      </w:r>
      <w:proofErr w:type="spellStart"/>
      <w:r w:rsidRPr="009B0F9B">
        <w:rPr>
          <w:rFonts w:ascii="Arial Narrow" w:hAnsi="Arial Narrow"/>
          <w:color w:val="002060"/>
          <w:szCs w:val="24"/>
        </w:rPr>
        <w:t>Hulton</w:t>
      </w:r>
      <w:proofErr w:type="spellEnd"/>
      <w:r w:rsidRPr="009B0F9B">
        <w:rPr>
          <w:rFonts w:ascii="Arial Narrow" w:hAnsi="Arial Narrow"/>
          <w:color w:val="002060"/>
          <w:szCs w:val="24"/>
        </w:rPr>
        <w:t xml:space="preserve"> </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Salford</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M37 0JY</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0161 921 1195</w:t>
      </w:r>
    </w:p>
    <w:p w:rsidR="005D644C" w:rsidRDefault="005D644C" w:rsidP="005D644C">
      <w:pPr>
        <w:jc w:val="right"/>
        <w:rPr>
          <w:rFonts w:ascii="Arial Narrow" w:eastAsia="Times New Roman" w:hAnsi="Arial Narrow" w:cs="Arial"/>
          <w:color w:val="002060"/>
          <w:szCs w:val="24"/>
        </w:rPr>
      </w:pPr>
      <w:r w:rsidRPr="009B0F9B">
        <w:rPr>
          <w:rFonts w:ascii="Arial Narrow" w:eastAsia="Times New Roman" w:hAnsi="Arial Narrow" w:cs="Arial"/>
          <w:color w:val="002060"/>
          <w:szCs w:val="24"/>
        </w:rPr>
        <w:t> </w:t>
      </w:r>
      <w:hyperlink r:id="rId20" w:history="1">
        <w:r w:rsidRPr="00673820">
          <w:rPr>
            <w:rStyle w:val="Hyperlink"/>
            <w:rFonts w:ascii="Arial Narrow" w:eastAsia="Times New Roman" w:hAnsi="Arial Narrow" w:cs="Arial"/>
            <w:szCs w:val="24"/>
          </w:rPr>
          <w:t>hiltonlane.primaryschool@salford.gov.uk</w:t>
        </w:r>
      </w:hyperlink>
    </w:p>
    <w:p w:rsidR="005D644C" w:rsidRDefault="005D644C" w:rsidP="00E5575C">
      <w:pPr>
        <w:tabs>
          <w:tab w:val="left" w:pos="284"/>
        </w:tabs>
        <w:rPr>
          <w:rFonts w:ascii="Arial Narrow" w:hAnsi="Arial Narrow"/>
          <w:sz w:val="22"/>
          <w:szCs w:val="22"/>
        </w:rPr>
      </w:pPr>
    </w:p>
    <w:p w:rsidR="005D644C" w:rsidRDefault="005D644C" w:rsidP="00E5575C">
      <w:pPr>
        <w:tabs>
          <w:tab w:val="left" w:pos="284"/>
        </w:tabs>
        <w:rPr>
          <w:rFonts w:ascii="Arial Narrow" w:hAnsi="Arial Narrow"/>
          <w:sz w:val="22"/>
          <w:szCs w:val="22"/>
        </w:rPr>
      </w:pPr>
    </w:p>
    <w:p w:rsidR="005D644C" w:rsidRDefault="005D644C" w:rsidP="005D644C">
      <w:pPr>
        <w:tabs>
          <w:tab w:val="left" w:pos="284"/>
        </w:tabs>
        <w:jc w:val="center"/>
        <w:rPr>
          <w:rFonts w:ascii="Arial Narrow" w:hAnsi="Arial Narrow"/>
          <w:b/>
          <w:i/>
          <w:color w:val="002060"/>
          <w:sz w:val="28"/>
          <w:szCs w:val="24"/>
        </w:rPr>
      </w:pPr>
      <w:r>
        <w:rPr>
          <w:rFonts w:ascii="Arial Narrow" w:hAnsi="Arial Narrow"/>
          <w:b/>
          <w:i/>
          <w:color w:val="002060"/>
          <w:sz w:val="28"/>
          <w:szCs w:val="24"/>
        </w:rPr>
        <w:t>‘</w:t>
      </w:r>
      <w:r w:rsidRPr="009B0F9B">
        <w:rPr>
          <w:rFonts w:ascii="Arial Narrow" w:hAnsi="Arial Narrow"/>
          <w:b/>
          <w:i/>
          <w:color w:val="002060"/>
          <w:sz w:val="28"/>
          <w:szCs w:val="24"/>
        </w:rPr>
        <w:t>Aiming High Together</w:t>
      </w:r>
      <w:r>
        <w:rPr>
          <w:rFonts w:ascii="Arial Narrow" w:hAnsi="Arial Narrow"/>
          <w:b/>
          <w:i/>
          <w:color w:val="002060"/>
          <w:sz w:val="28"/>
          <w:szCs w:val="24"/>
        </w:rPr>
        <w:t>’</w:t>
      </w:r>
    </w:p>
    <w:p w:rsidR="005D644C" w:rsidRDefault="005D644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7DE144EA">
        <w:rPr>
          <w:rFonts w:ascii="Arial Narrow" w:hAnsi="Arial Narrow"/>
          <w:sz w:val="22"/>
          <w:szCs w:val="22"/>
        </w:rPr>
        <w:t>Letter 1                                                                       Date:</w:t>
      </w:r>
      <w:r w:rsidR="10E7F7E6" w:rsidRPr="7DE144EA">
        <w:rPr>
          <w:rFonts w:ascii="Arial Narrow" w:hAnsi="Arial Narrow"/>
          <w:sz w:val="22"/>
          <w:szCs w:val="22"/>
        </w:rPr>
        <w:t xml:space="preserve"> </w:t>
      </w:r>
    </w:p>
    <w:p w:rsidR="00E5575C" w:rsidRPr="00E32BC4" w:rsidRDefault="00E5575C" w:rsidP="00E5575C">
      <w:pPr>
        <w:tabs>
          <w:tab w:val="left" w:pos="284"/>
        </w:tabs>
        <w:rPr>
          <w:rFonts w:ascii="Arial Narrow" w:hAnsi="Arial Narrow"/>
          <w:sz w:val="22"/>
          <w:szCs w:val="22"/>
        </w:rPr>
      </w:pPr>
    </w:p>
    <w:p w:rsidR="00E5575C" w:rsidRDefault="00E5575C" w:rsidP="47420686">
      <w:pPr>
        <w:tabs>
          <w:tab w:val="left" w:pos="284"/>
        </w:tabs>
        <w:spacing w:line="259" w:lineRule="auto"/>
        <w:rPr>
          <w:rFonts w:ascii="Arial Narrow" w:hAnsi="Arial Narrow"/>
          <w:sz w:val="22"/>
          <w:szCs w:val="22"/>
        </w:rPr>
      </w:pPr>
      <w:r w:rsidRPr="7DE144EA">
        <w:rPr>
          <w:rFonts w:ascii="Arial Narrow" w:hAnsi="Arial Narrow"/>
          <w:sz w:val="22"/>
          <w:szCs w:val="22"/>
        </w:rPr>
        <w:t>To the Parent or Guardian of</w:t>
      </w:r>
      <w:r w:rsidR="43BB5218" w:rsidRPr="7DE144EA">
        <w:rPr>
          <w:rFonts w:ascii="Arial Narrow" w:hAnsi="Arial Narrow"/>
          <w:sz w:val="22"/>
          <w:szCs w:val="22"/>
        </w:rPr>
        <w:t xml:space="preserve"> </w:t>
      </w:r>
      <w:r w:rsidRPr="7DE144EA">
        <w:rPr>
          <w:rFonts w:ascii="Arial Narrow" w:hAnsi="Arial Narrow"/>
          <w:sz w:val="22"/>
          <w:szCs w:val="22"/>
        </w:rPr>
        <w:t xml:space="preserve">  </w:t>
      </w:r>
      <w:r>
        <w:tab/>
      </w:r>
      <w:r>
        <w:tab/>
      </w:r>
      <w:r w:rsidRPr="7DE144EA">
        <w:rPr>
          <w:rFonts w:ascii="Arial Narrow" w:hAnsi="Arial Narrow"/>
          <w:sz w:val="22"/>
          <w:szCs w:val="22"/>
        </w:rPr>
        <w:t xml:space="preserve"> Class</w:t>
      </w:r>
      <w:r w:rsidR="38B8078F" w:rsidRPr="7DE144EA">
        <w:rPr>
          <w:rFonts w:ascii="Arial Narrow" w:hAnsi="Arial Narrow"/>
          <w:sz w:val="22"/>
          <w:szCs w:val="22"/>
        </w:rPr>
        <w:t xml:space="preserve"> Year </w:t>
      </w: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I regret to say that the behaviour of your child is giving cause for concern.</w:t>
      </w:r>
    </w:p>
    <w:p w:rsidR="65E7D21C" w:rsidRDefault="65E7D21C" w:rsidP="65E7D21C">
      <w:pPr>
        <w:tabs>
          <w:tab w:val="left" w:pos="284"/>
        </w:tabs>
        <w:rPr>
          <w:rFonts w:ascii="Arial Narrow" w:hAnsi="Arial Narrow"/>
          <w:sz w:val="22"/>
          <w:szCs w:val="22"/>
        </w:rPr>
      </w:pPr>
    </w:p>
    <w:p w:rsidR="65E7D21C" w:rsidRDefault="65E7D21C" w:rsidP="65E7D21C">
      <w:pPr>
        <w:tabs>
          <w:tab w:val="left" w:pos="284"/>
        </w:tabs>
        <w:rPr>
          <w:rFonts w:ascii="Arial Narrow" w:hAnsi="Arial Narrow"/>
          <w:sz w:val="22"/>
          <w:szCs w:val="22"/>
        </w:rPr>
      </w:pPr>
    </w:p>
    <w:p w:rsidR="65E7D21C" w:rsidRDefault="65E7D21C" w:rsidP="65E7D21C">
      <w:pPr>
        <w:tabs>
          <w:tab w:val="left" w:pos="284"/>
        </w:tabs>
        <w:rPr>
          <w:rFonts w:ascii="Arial Narrow" w:hAnsi="Arial Narrow"/>
          <w:sz w:val="22"/>
          <w:szCs w:val="22"/>
        </w:rPr>
      </w:pPr>
    </w:p>
    <w:p w:rsidR="65E7D21C" w:rsidRDefault="65E7D21C" w:rsidP="65E7D21C">
      <w:pPr>
        <w:tabs>
          <w:tab w:val="left" w:pos="284"/>
        </w:tabs>
        <w:rPr>
          <w:rFonts w:ascii="Arial Narrow" w:hAnsi="Arial Narrow"/>
          <w:sz w:val="22"/>
          <w:szCs w:val="22"/>
        </w:rPr>
      </w:pPr>
    </w:p>
    <w:p w:rsidR="65E7D21C" w:rsidRDefault="65E7D21C" w:rsidP="65E7D21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I am sure that you will agree that this behaviour is inappropriate and unacceptable.</w:t>
      </w: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I would be grateful if you could speak to him/ her about this.</w:t>
      </w: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Yours sincerely,</w:t>
      </w: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Class teacher.</w:t>
      </w: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w:t>
      </w: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 xml:space="preserve">I have received your letter </w:t>
      </w:r>
      <w:proofErr w:type="gramStart"/>
      <w:r w:rsidRPr="00E32BC4">
        <w:rPr>
          <w:rFonts w:ascii="Arial Narrow" w:hAnsi="Arial Narrow"/>
          <w:sz w:val="22"/>
          <w:szCs w:val="22"/>
        </w:rPr>
        <w:t>dated  _</w:t>
      </w:r>
      <w:proofErr w:type="gramEnd"/>
      <w:r w:rsidRPr="00E32BC4">
        <w:rPr>
          <w:rFonts w:ascii="Arial Narrow" w:hAnsi="Arial Narrow"/>
          <w:sz w:val="22"/>
          <w:szCs w:val="22"/>
        </w:rPr>
        <w:t xml:space="preserve">____________  concerning the behaviour of my </w:t>
      </w: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tabs>
          <w:tab w:val="left" w:pos="284"/>
        </w:tabs>
        <w:rPr>
          <w:rFonts w:ascii="Arial Narrow" w:hAnsi="Arial Narrow"/>
          <w:sz w:val="22"/>
          <w:szCs w:val="22"/>
        </w:rPr>
      </w:pPr>
      <w:r w:rsidRPr="00E32BC4">
        <w:rPr>
          <w:rFonts w:ascii="Arial Narrow" w:hAnsi="Arial Narrow"/>
          <w:sz w:val="22"/>
          <w:szCs w:val="22"/>
        </w:rPr>
        <w:t>child and I have spoken to ____________about it.</w:t>
      </w:r>
    </w:p>
    <w:p w:rsidR="00E5575C" w:rsidRPr="00E32BC4" w:rsidRDefault="00E5575C" w:rsidP="00E5575C">
      <w:pPr>
        <w:tabs>
          <w:tab w:val="left" w:pos="284"/>
        </w:tabs>
        <w:rPr>
          <w:rFonts w:ascii="Arial Narrow" w:hAnsi="Arial Narrow"/>
          <w:sz w:val="22"/>
          <w:szCs w:val="22"/>
        </w:rPr>
      </w:pPr>
    </w:p>
    <w:p w:rsidR="00E5575C" w:rsidRPr="00E32BC4" w:rsidRDefault="00E5575C" w:rsidP="00E5575C">
      <w:pPr>
        <w:rPr>
          <w:rFonts w:ascii="Arial Narrow" w:hAnsi="Arial Narrow"/>
          <w:sz w:val="22"/>
          <w:szCs w:val="22"/>
        </w:rPr>
      </w:pPr>
      <w:r w:rsidRPr="00E32BC4">
        <w:rPr>
          <w:rFonts w:ascii="Arial Narrow" w:hAnsi="Arial Narrow"/>
          <w:sz w:val="22"/>
          <w:szCs w:val="22"/>
        </w:rPr>
        <w:t>Signed…………………………</w:t>
      </w:r>
      <w:proofErr w:type="gramStart"/>
      <w:r w:rsidRPr="00E32BC4">
        <w:rPr>
          <w:rFonts w:ascii="Arial Narrow" w:hAnsi="Arial Narrow"/>
          <w:sz w:val="22"/>
          <w:szCs w:val="22"/>
        </w:rPr>
        <w:t>…..</w:t>
      </w:r>
      <w:proofErr w:type="gramEnd"/>
      <w:r w:rsidRPr="00E32BC4">
        <w:rPr>
          <w:rFonts w:ascii="Arial Narrow" w:hAnsi="Arial Narrow"/>
          <w:sz w:val="22"/>
          <w:szCs w:val="22"/>
        </w:rPr>
        <w:t xml:space="preserve">      Name (Block </w:t>
      </w:r>
      <w:proofErr w:type="gramStart"/>
      <w:r w:rsidRPr="00E32BC4">
        <w:rPr>
          <w:rFonts w:ascii="Arial Narrow" w:hAnsi="Arial Narrow"/>
          <w:sz w:val="22"/>
          <w:szCs w:val="22"/>
        </w:rPr>
        <w:t>capitals)…</w:t>
      </w:r>
      <w:proofErr w:type="gramEnd"/>
      <w:r w:rsidRPr="00E32BC4">
        <w:rPr>
          <w:rFonts w:ascii="Arial Narrow" w:hAnsi="Arial Narrow"/>
          <w:sz w:val="22"/>
          <w:szCs w:val="22"/>
        </w:rPr>
        <w:t>…………………</w:t>
      </w:r>
    </w:p>
    <w:p w:rsidR="00E5575C" w:rsidRPr="00E32BC4" w:rsidRDefault="00E5575C" w:rsidP="00E5575C">
      <w:pPr>
        <w:rPr>
          <w:rFonts w:ascii="Arial Narrow" w:hAnsi="Arial Narrow"/>
          <w:sz w:val="22"/>
          <w:szCs w:val="22"/>
        </w:rPr>
      </w:pPr>
    </w:p>
    <w:p w:rsidR="00E5575C" w:rsidRPr="00E32BC4" w:rsidRDefault="00E5575C" w:rsidP="00063ABA">
      <w:pPr>
        <w:rPr>
          <w:rFonts w:ascii="Arial Narrow" w:hAnsi="Arial Narrow"/>
          <w:b/>
          <w:color w:val="000000"/>
          <w:sz w:val="22"/>
          <w:szCs w:val="22"/>
        </w:rPr>
      </w:pPr>
    </w:p>
    <w:p w:rsidR="00EB621D" w:rsidRPr="00E32BC4" w:rsidRDefault="00EB621D" w:rsidP="00063ABA">
      <w:pPr>
        <w:rPr>
          <w:rFonts w:ascii="Arial Narrow" w:hAnsi="Arial Narrow"/>
          <w:b/>
          <w:color w:val="000000"/>
          <w:sz w:val="22"/>
          <w:szCs w:val="22"/>
        </w:rPr>
      </w:pPr>
    </w:p>
    <w:p w:rsidR="00EB621D" w:rsidRPr="00E32BC4" w:rsidRDefault="00EB621D" w:rsidP="00063ABA">
      <w:pPr>
        <w:rPr>
          <w:rFonts w:ascii="Arial Narrow" w:hAnsi="Arial Narrow"/>
          <w:b/>
          <w:color w:val="000000"/>
          <w:sz w:val="22"/>
          <w:szCs w:val="22"/>
        </w:rPr>
      </w:pPr>
    </w:p>
    <w:p w:rsidR="00EB621D" w:rsidRPr="00E32BC4" w:rsidRDefault="00EB621D" w:rsidP="00063ABA">
      <w:pPr>
        <w:rPr>
          <w:rFonts w:ascii="Arial Narrow" w:hAnsi="Arial Narrow"/>
          <w:b/>
          <w:color w:val="000000"/>
          <w:sz w:val="22"/>
          <w:szCs w:val="22"/>
        </w:rPr>
      </w:pPr>
    </w:p>
    <w:p w:rsidR="00EB621D" w:rsidRPr="00E32BC4" w:rsidRDefault="00EB621D" w:rsidP="00063ABA">
      <w:pPr>
        <w:rPr>
          <w:rFonts w:ascii="Arial Narrow" w:hAnsi="Arial Narrow"/>
          <w:b/>
          <w:color w:val="000000"/>
          <w:sz w:val="22"/>
          <w:szCs w:val="22"/>
        </w:rPr>
      </w:pPr>
    </w:p>
    <w:p w:rsidR="00EB621D" w:rsidRPr="00E32BC4" w:rsidRDefault="00EB621D" w:rsidP="00063ABA">
      <w:pPr>
        <w:rPr>
          <w:rFonts w:ascii="Arial Narrow" w:hAnsi="Arial Narrow"/>
          <w:b/>
          <w:color w:val="000000"/>
          <w:sz w:val="22"/>
          <w:szCs w:val="22"/>
        </w:rPr>
      </w:pPr>
    </w:p>
    <w:p w:rsidR="00EB621D" w:rsidRPr="00E32BC4" w:rsidRDefault="00EB621D" w:rsidP="00063ABA">
      <w:pPr>
        <w:rPr>
          <w:rFonts w:ascii="Arial Narrow" w:hAnsi="Arial Narrow"/>
          <w:b/>
          <w:color w:val="000000"/>
          <w:sz w:val="22"/>
          <w:szCs w:val="22"/>
        </w:rPr>
      </w:pP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p>
    <w:p w:rsidR="005D644C" w:rsidRDefault="005D644C" w:rsidP="00EB621D">
      <w:pPr>
        <w:tabs>
          <w:tab w:val="left" w:pos="284"/>
        </w:tabs>
        <w:rPr>
          <w:rFonts w:ascii="Arial Narrow" w:hAnsi="Arial Narrow"/>
          <w:sz w:val="22"/>
          <w:szCs w:val="22"/>
        </w:rPr>
      </w:pP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 xml:space="preserve">Hilton Lane Primary School </w:t>
      </w:r>
    </w:p>
    <w:p w:rsidR="005D644C" w:rsidRPr="009B0F9B" w:rsidRDefault="005D644C" w:rsidP="005D644C">
      <w:pPr>
        <w:jc w:val="right"/>
        <w:rPr>
          <w:rFonts w:ascii="Arial Narrow" w:hAnsi="Arial Narrow"/>
          <w:color w:val="002060"/>
          <w:szCs w:val="24"/>
        </w:rPr>
      </w:pPr>
      <w:r>
        <w:rPr>
          <w:noProof/>
        </w:rPr>
        <w:drawing>
          <wp:anchor distT="0" distB="0" distL="114300" distR="114300" simplePos="0" relativeHeight="251671552" behindDoc="0" locked="0" layoutInCell="1" allowOverlap="1" wp14:anchorId="155379EE" wp14:editId="3E794AEB">
            <wp:simplePos x="0" y="0"/>
            <wp:positionH relativeFrom="margin">
              <wp:align>left</wp:align>
            </wp:positionH>
            <wp:positionV relativeFrom="paragraph">
              <wp:posOffset>15470</wp:posOffset>
            </wp:positionV>
            <wp:extent cx="1163781" cy="1153130"/>
            <wp:effectExtent l="0" t="0" r="0" b="9525"/>
            <wp:wrapNone/>
            <wp:docPr id="8" name="Picture 8"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5527791/138/138/nocrop/"/>
                    <pic:cNvPicPr>
                      <a:picLocks noChangeAspect="1" noChangeArrowheads="1"/>
                    </pic:cNvPicPr>
                  </pic:nvPicPr>
                  <pic:blipFill>
                    <a:blip r:embed="rId18">
                      <a:extLst>
                        <a:ext uri="{BEBA8EAE-BF5A-486C-A8C5-ECC9F3942E4B}">
                          <a14:imgProps xmlns:a14="http://schemas.microsoft.com/office/drawing/2010/main">
                            <a14:imgLayer r:embed="rId1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176507" cy="1165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F9B">
        <w:rPr>
          <w:rFonts w:ascii="Arial Narrow" w:hAnsi="Arial Narrow"/>
          <w:color w:val="002060"/>
          <w:szCs w:val="24"/>
        </w:rPr>
        <w:t xml:space="preserve">Little </w:t>
      </w:r>
      <w:proofErr w:type="spellStart"/>
      <w:r w:rsidRPr="009B0F9B">
        <w:rPr>
          <w:rFonts w:ascii="Arial Narrow" w:hAnsi="Arial Narrow"/>
          <w:color w:val="002060"/>
          <w:szCs w:val="24"/>
        </w:rPr>
        <w:t>Hulton</w:t>
      </w:r>
      <w:proofErr w:type="spellEnd"/>
      <w:r w:rsidRPr="009B0F9B">
        <w:rPr>
          <w:rFonts w:ascii="Arial Narrow" w:hAnsi="Arial Narrow"/>
          <w:color w:val="002060"/>
          <w:szCs w:val="24"/>
        </w:rPr>
        <w:t xml:space="preserve"> </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Salford</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M37 0JY</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0161 921 1195</w:t>
      </w:r>
    </w:p>
    <w:p w:rsidR="005D644C" w:rsidRDefault="005D644C" w:rsidP="005D644C">
      <w:pPr>
        <w:jc w:val="right"/>
        <w:rPr>
          <w:rFonts w:ascii="Arial Narrow" w:eastAsia="Times New Roman" w:hAnsi="Arial Narrow" w:cs="Arial"/>
          <w:color w:val="002060"/>
          <w:szCs w:val="24"/>
        </w:rPr>
      </w:pPr>
      <w:r w:rsidRPr="009B0F9B">
        <w:rPr>
          <w:rFonts w:ascii="Arial Narrow" w:eastAsia="Times New Roman" w:hAnsi="Arial Narrow" w:cs="Arial"/>
          <w:color w:val="002060"/>
          <w:szCs w:val="24"/>
        </w:rPr>
        <w:t> </w:t>
      </w:r>
      <w:hyperlink r:id="rId21" w:history="1">
        <w:r w:rsidRPr="00673820">
          <w:rPr>
            <w:rStyle w:val="Hyperlink"/>
            <w:rFonts w:ascii="Arial Narrow" w:eastAsia="Times New Roman" w:hAnsi="Arial Narrow" w:cs="Arial"/>
            <w:szCs w:val="24"/>
          </w:rPr>
          <w:t>hiltonlane.primaryschool@salford.gov.uk</w:t>
        </w:r>
      </w:hyperlink>
    </w:p>
    <w:p w:rsidR="005D644C" w:rsidRDefault="005D644C" w:rsidP="005D644C">
      <w:pPr>
        <w:tabs>
          <w:tab w:val="left" w:pos="284"/>
        </w:tabs>
        <w:rPr>
          <w:rFonts w:ascii="Arial Narrow" w:hAnsi="Arial Narrow"/>
          <w:sz w:val="22"/>
          <w:szCs w:val="22"/>
        </w:rPr>
      </w:pPr>
    </w:p>
    <w:p w:rsidR="005D644C" w:rsidRDefault="005D644C" w:rsidP="005D644C">
      <w:pPr>
        <w:tabs>
          <w:tab w:val="left" w:pos="284"/>
        </w:tabs>
        <w:rPr>
          <w:rFonts w:ascii="Arial Narrow" w:hAnsi="Arial Narrow"/>
          <w:sz w:val="22"/>
          <w:szCs w:val="22"/>
        </w:rPr>
      </w:pPr>
    </w:p>
    <w:p w:rsidR="005D644C" w:rsidRDefault="005D644C" w:rsidP="005D644C">
      <w:pPr>
        <w:tabs>
          <w:tab w:val="left" w:pos="284"/>
        </w:tabs>
        <w:jc w:val="center"/>
        <w:rPr>
          <w:rFonts w:ascii="Arial Narrow" w:hAnsi="Arial Narrow"/>
          <w:b/>
          <w:i/>
          <w:color w:val="002060"/>
          <w:sz w:val="28"/>
          <w:szCs w:val="24"/>
        </w:rPr>
      </w:pPr>
      <w:r>
        <w:rPr>
          <w:rFonts w:ascii="Arial Narrow" w:hAnsi="Arial Narrow"/>
          <w:b/>
          <w:i/>
          <w:color w:val="002060"/>
          <w:sz w:val="28"/>
          <w:szCs w:val="24"/>
        </w:rPr>
        <w:t>‘</w:t>
      </w:r>
      <w:r w:rsidRPr="009B0F9B">
        <w:rPr>
          <w:rFonts w:ascii="Arial Narrow" w:hAnsi="Arial Narrow"/>
          <w:b/>
          <w:i/>
          <w:color w:val="002060"/>
          <w:sz w:val="28"/>
          <w:szCs w:val="24"/>
        </w:rPr>
        <w:t>Aiming High Together</w:t>
      </w:r>
      <w:r>
        <w:rPr>
          <w:rFonts w:ascii="Arial Narrow" w:hAnsi="Arial Narrow"/>
          <w:b/>
          <w:i/>
          <w:color w:val="002060"/>
          <w:sz w:val="28"/>
          <w:szCs w:val="24"/>
        </w:rPr>
        <w:t>’</w:t>
      </w:r>
    </w:p>
    <w:p w:rsidR="005D644C" w:rsidRDefault="005D644C" w:rsidP="00EB621D">
      <w:pPr>
        <w:tabs>
          <w:tab w:val="left" w:pos="284"/>
        </w:tabs>
        <w:rPr>
          <w:rFonts w:ascii="Arial Narrow" w:hAnsi="Arial Narrow"/>
          <w:sz w:val="22"/>
          <w:szCs w:val="22"/>
        </w:rPr>
      </w:pPr>
    </w:p>
    <w:p w:rsidR="00EB621D" w:rsidRPr="00E32BC4" w:rsidRDefault="005D644C" w:rsidP="00EB621D">
      <w:pPr>
        <w:tabs>
          <w:tab w:val="left" w:pos="284"/>
        </w:tabs>
        <w:rPr>
          <w:rFonts w:ascii="Arial Narrow" w:hAnsi="Arial Narrow"/>
          <w:sz w:val="22"/>
          <w:szCs w:val="22"/>
        </w:rPr>
      </w:pPr>
      <w:r>
        <w:rPr>
          <w:noProof/>
        </w:rPr>
        <w:drawing>
          <wp:anchor distT="0" distB="0" distL="114300" distR="114300" simplePos="0" relativeHeight="251665408" behindDoc="1" locked="0" layoutInCell="1" allowOverlap="1" wp14:anchorId="0D8F702F" wp14:editId="191BC78F">
            <wp:simplePos x="0" y="0"/>
            <wp:positionH relativeFrom="page">
              <wp:align>left</wp:align>
            </wp:positionH>
            <wp:positionV relativeFrom="page">
              <wp:align>top</wp:align>
            </wp:positionV>
            <wp:extent cx="7743825" cy="100888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43825" cy="10088880"/>
                    </a:xfrm>
                    <a:prstGeom prst="rect">
                      <a:avLst/>
                    </a:prstGeom>
                  </pic:spPr>
                </pic:pic>
              </a:graphicData>
            </a:graphic>
            <wp14:sizeRelH relativeFrom="margin">
              <wp14:pctWidth>0</wp14:pctWidth>
            </wp14:sizeRelH>
            <wp14:sizeRelV relativeFrom="margin">
              <wp14:pctHeight>0</wp14:pctHeight>
            </wp14:sizeRelV>
          </wp:anchor>
        </w:drawing>
      </w:r>
      <w:r w:rsidR="00EB621D" w:rsidRPr="00E32BC4">
        <w:rPr>
          <w:rFonts w:ascii="Arial Narrow" w:hAnsi="Arial Narrow"/>
          <w:sz w:val="22"/>
          <w:szCs w:val="22"/>
        </w:rPr>
        <w:t>Letter 2                                                                                    Date:</w:t>
      </w:r>
    </w:p>
    <w:p w:rsidR="00F57DEC" w:rsidRPr="00E32BC4" w:rsidRDefault="00F57DEC"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To the Parent or Guardian of___________________    Class ________</w:t>
      </w: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I regret to say that the behaviour of your child continues to give cause for concern.</w:t>
      </w: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r w:rsidRPr="0C6ED536">
        <w:rPr>
          <w:rFonts w:ascii="Arial Narrow" w:hAnsi="Arial Narrow"/>
          <w:sz w:val="22"/>
          <w:szCs w:val="22"/>
        </w:rPr>
        <w:t xml:space="preserve"> _______________________________________________</w:t>
      </w: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___________________________________________________</w:t>
      </w: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___________________________________________________</w:t>
      </w: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I am sure that you will agree that this behaviour is inappropriate and unacceptable.</w:t>
      </w: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We now consider that it is important for us to meet. Please call into school to arrange a meeting at a mutually convenient time.</w:t>
      </w:r>
      <w:r w:rsidR="005D644C" w:rsidRPr="005D644C">
        <w:rPr>
          <w:noProof/>
        </w:rPr>
        <w:t xml:space="preserve"> </w:t>
      </w: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Yours sincerely,</w:t>
      </w: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p>
    <w:p w:rsidR="00EB621D" w:rsidRPr="00E32BC4" w:rsidRDefault="00EB621D" w:rsidP="00EB621D">
      <w:pPr>
        <w:tabs>
          <w:tab w:val="left" w:pos="284"/>
        </w:tabs>
        <w:rPr>
          <w:rFonts w:ascii="Arial Narrow" w:hAnsi="Arial Narrow"/>
          <w:sz w:val="22"/>
          <w:szCs w:val="22"/>
        </w:rPr>
      </w:pPr>
      <w:r w:rsidRPr="00E32BC4">
        <w:rPr>
          <w:rFonts w:ascii="Arial Narrow" w:hAnsi="Arial Narrow"/>
          <w:sz w:val="22"/>
          <w:szCs w:val="22"/>
        </w:rPr>
        <w:t>Class teacher.</w:t>
      </w:r>
    </w:p>
    <w:p w:rsidR="00EB621D" w:rsidRPr="00E32BC4" w:rsidRDefault="00EB621D"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9A31CC" w:rsidRPr="00E32BC4" w:rsidRDefault="009A31CC" w:rsidP="001B0CA6">
      <w:pPr>
        <w:tabs>
          <w:tab w:val="left" w:pos="284"/>
        </w:tabs>
        <w:rPr>
          <w:rFonts w:ascii="Arial Narrow" w:hAnsi="Arial Narrow"/>
          <w:sz w:val="22"/>
          <w:szCs w:val="22"/>
        </w:rPr>
      </w:pPr>
    </w:p>
    <w:p w:rsidR="009A31CC" w:rsidRPr="00E32BC4" w:rsidRDefault="009A31CC" w:rsidP="001B0CA6">
      <w:pPr>
        <w:tabs>
          <w:tab w:val="left" w:pos="284"/>
        </w:tabs>
        <w:rPr>
          <w:rFonts w:ascii="Arial Narrow" w:hAnsi="Arial Narrow"/>
          <w:sz w:val="22"/>
          <w:szCs w:val="22"/>
        </w:rPr>
      </w:pPr>
    </w:p>
    <w:p w:rsidR="00E32BC4" w:rsidRDefault="00E32BC4">
      <w:pPr>
        <w:rPr>
          <w:rFonts w:ascii="Arial Narrow" w:hAnsi="Arial Narrow"/>
          <w:sz w:val="22"/>
          <w:szCs w:val="22"/>
        </w:rPr>
      </w:pP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 xml:space="preserve">Hilton Lane Primary School </w:t>
      </w:r>
    </w:p>
    <w:p w:rsidR="005D644C" w:rsidRPr="009B0F9B" w:rsidRDefault="005D644C" w:rsidP="005D644C">
      <w:pPr>
        <w:jc w:val="right"/>
        <w:rPr>
          <w:rFonts w:ascii="Arial Narrow" w:hAnsi="Arial Narrow"/>
          <w:color w:val="002060"/>
          <w:szCs w:val="24"/>
        </w:rPr>
      </w:pPr>
      <w:r>
        <w:rPr>
          <w:noProof/>
        </w:rPr>
        <w:drawing>
          <wp:anchor distT="0" distB="0" distL="114300" distR="114300" simplePos="0" relativeHeight="251673600" behindDoc="0" locked="0" layoutInCell="1" allowOverlap="1" wp14:anchorId="0305230B" wp14:editId="771E0B60">
            <wp:simplePos x="0" y="0"/>
            <wp:positionH relativeFrom="margin">
              <wp:align>left</wp:align>
            </wp:positionH>
            <wp:positionV relativeFrom="paragraph">
              <wp:posOffset>15470</wp:posOffset>
            </wp:positionV>
            <wp:extent cx="1163781" cy="1153130"/>
            <wp:effectExtent l="0" t="0" r="0" b="9525"/>
            <wp:wrapNone/>
            <wp:docPr id="9" name="Picture 9"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5527791/138/138/nocrop/"/>
                    <pic:cNvPicPr>
                      <a:picLocks noChangeAspect="1" noChangeArrowheads="1"/>
                    </pic:cNvPicPr>
                  </pic:nvPicPr>
                  <pic:blipFill>
                    <a:blip r:embed="rId18">
                      <a:extLst>
                        <a:ext uri="{BEBA8EAE-BF5A-486C-A8C5-ECC9F3942E4B}">
                          <a14:imgProps xmlns:a14="http://schemas.microsoft.com/office/drawing/2010/main">
                            <a14:imgLayer r:embed="rId1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176507" cy="1165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F9B">
        <w:rPr>
          <w:rFonts w:ascii="Arial Narrow" w:hAnsi="Arial Narrow"/>
          <w:color w:val="002060"/>
          <w:szCs w:val="24"/>
        </w:rPr>
        <w:t xml:space="preserve">Little </w:t>
      </w:r>
      <w:proofErr w:type="spellStart"/>
      <w:r w:rsidRPr="009B0F9B">
        <w:rPr>
          <w:rFonts w:ascii="Arial Narrow" w:hAnsi="Arial Narrow"/>
          <w:color w:val="002060"/>
          <w:szCs w:val="24"/>
        </w:rPr>
        <w:t>Hulton</w:t>
      </w:r>
      <w:proofErr w:type="spellEnd"/>
      <w:r w:rsidRPr="009B0F9B">
        <w:rPr>
          <w:rFonts w:ascii="Arial Narrow" w:hAnsi="Arial Narrow"/>
          <w:color w:val="002060"/>
          <w:szCs w:val="24"/>
        </w:rPr>
        <w:t xml:space="preserve"> </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Salford</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M37 0JY</w:t>
      </w:r>
    </w:p>
    <w:p w:rsidR="005D644C" w:rsidRPr="009B0F9B" w:rsidRDefault="005D644C" w:rsidP="005D644C">
      <w:pPr>
        <w:jc w:val="right"/>
        <w:rPr>
          <w:rFonts w:ascii="Arial Narrow" w:hAnsi="Arial Narrow"/>
          <w:color w:val="002060"/>
          <w:szCs w:val="24"/>
        </w:rPr>
      </w:pPr>
      <w:r w:rsidRPr="009B0F9B">
        <w:rPr>
          <w:rFonts w:ascii="Arial Narrow" w:hAnsi="Arial Narrow"/>
          <w:color w:val="002060"/>
          <w:szCs w:val="24"/>
        </w:rPr>
        <w:t>0161 921 1195</w:t>
      </w:r>
    </w:p>
    <w:p w:rsidR="005D644C" w:rsidRDefault="005D644C" w:rsidP="005D644C">
      <w:pPr>
        <w:jc w:val="right"/>
        <w:rPr>
          <w:rFonts w:ascii="Arial Narrow" w:eastAsia="Times New Roman" w:hAnsi="Arial Narrow" w:cs="Arial"/>
          <w:color w:val="002060"/>
          <w:szCs w:val="24"/>
        </w:rPr>
      </w:pPr>
      <w:r w:rsidRPr="009B0F9B">
        <w:rPr>
          <w:rFonts w:ascii="Arial Narrow" w:eastAsia="Times New Roman" w:hAnsi="Arial Narrow" w:cs="Arial"/>
          <w:color w:val="002060"/>
          <w:szCs w:val="24"/>
        </w:rPr>
        <w:t> </w:t>
      </w:r>
      <w:hyperlink r:id="rId22" w:history="1">
        <w:r w:rsidRPr="00673820">
          <w:rPr>
            <w:rStyle w:val="Hyperlink"/>
            <w:rFonts w:ascii="Arial Narrow" w:eastAsia="Times New Roman" w:hAnsi="Arial Narrow" w:cs="Arial"/>
            <w:szCs w:val="24"/>
          </w:rPr>
          <w:t>hiltonlane.primaryschool@salford.gov.uk</w:t>
        </w:r>
      </w:hyperlink>
    </w:p>
    <w:p w:rsidR="005D644C" w:rsidRDefault="005D644C" w:rsidP="005D644C">
      <w:pPr>
        <w:tabs>
          <w:tab w:val="left" w:pos="284"/>
        </w:tabs>
        <w:rPr>
          <w:rFonts w:ascii="Arial Narrow" w:hAnsi="Arial Narrow"/>
          <w:sz w:val="22"/>
          <w:szCs w:val="22"/>
        </w:rPr>
      </w:pPr>
    </w:p>
    <w:p w:rsidR="005D644C" w:rsidRDefault="005D644C" w:rsidP="005D644C">
      <w:pPr>
        <w:tabs>
          <w:tab w:val="left" w:pos="284"/>
        </w:tabs>
        <w:rPr>
          <w:rFonts w:ascii="Arial Narrow" w:hAnsi="Arial Narrow"/>
          <w:sz w:val="22"/>
          <w:szCs w:val="22"/>
        </w:rPr>
      </w:pPr>
    </w:p>
    <w:p w:rsidR="005D644C" w:rsidRDefault="005D644C" w:rsidP="005D644C">
      <w:pPr>
        <w:tabs>
          <w:tab w:val="left" w:pos="284"/>
        </w:tabs>
        <w:jc w:val="center"/>
        <w:rPr>
          <w:rFonts w:ascii="Arial Narrow" w:hAnsi="Arial Narrow"/>
          <w:b/>
          <w:i/>
          <w:color w:val="002060"/>
          <w:sz w:val="28"/>
          <w:szCs w:val="24"/>
        </w:rPr>
      </w:pPr>
      <w:r>
        <w:rPr>
          <w:rFonts w:ascii="Arial Narrow" w:hAnsi="Arial Narrow"/>
          <w:b/>
          <w:i/>
          <w:color w:val="002060"/>
          <w:sz w:val="28"/>
          <w:szCs w:val="24"/>
        </w:rPr>
        <w:t>‘</w:t>
      </w:r>
      <w:r w:rsidRPr="009B0F9B">
        <w:rPr>
          <w:rFonts w:ascii="Arial Narrow" w:hAnsi="Arial Narrow"/>
          <w:b/>
          <w:i/>
          <w:color w:val="002060"/>
          <w:sz w:val="28"/>
          <w:szCs w:val="24"/>
        </w:rPr>
        <w:t>Aiming High Together</w:t>
      </w:r>
      <w:r>
        <w:rPr>
          <w:rFonts w:ascii="Arial Narrow" w:hAnsi="Arial Narrow"/>
          <w:b/>
          <w:i/>
          <w:color w:val="002060"/>
          <w:sz w:val="28"/>
          <w:szCs w:val="24"/>
        </w:rPr>
        <w:t>’</w:t>
      </w:r>
    </w:p>
    <w:p w:rsidR="001B0CA6" w:rsidRPr="00E32BC4" w:rsidRDefault="005D644C" w:rsidP="001B0CA6">
      <w:pPr>
        <w:tabs>
          <w:tab w:val="left" w:pos="284"/>
        </w:tabs>
        <w:rPr>
          <w:rFonts w:ascii="Arial Narrow" w:hAnsi="Arial Narrow"/>
          <w:sz w:val="22"/>
          <w:szCs w:val="22"/>
        </w:rPr>
      </w:pPr>
      <w:r>
        <w:rPr>
          <w:noProof/>
        </w:rPr>
        <w:drawing>
          <wp:anchor distT="0" distB="0" distL="114300" distR="114300" simplePos="0" relativeHeight="251667456" behindDoc="1" locked="0" layoutInCell="1" allowOverlap="1" wp14:anchorId="38124F8E" wp14:editId="469F2B99">
            <wp:simplePos x="0" y="0"/>
            <wp:positionH relativeFrom="page">
              <wp:align>right</wp:align>
            </wp:positionH>
            <wp:positionV relativeFrom="page">
              <wp:align>top</wp:align>
            </wp:positionV>
            <wp:extent cx="7743825" cy="100888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43825" cy="10088880"/>
                    </a:xfrm>
                    <a:prstGeom prst="rect">
                      <a:avLst/>
                    </a:prstGeom>
                  </pic:spPr>
                </pic:pic>
              </a:graphicData>
            </a:graphic>
            <wp14:sizeRelH relativeFrom="margin">
              <wp14:pctWidth>0</wp14:pctWidth>
            </wp14:sizeRelH>
            <wp14:sizeRelV relativeFrom="margin">
              <wp14:pctHeight>0</wp14:pctHeight>
            </wp14:sizeRelV>
          </wp:anchor>
        </w:drawing>
      </w:r>
      <w:r w:rsidR="001B0CA6" w:rsidRPr="00E32BC4">
        <w:rPr>
          <w:rFonts w:ascii="Arial Narrow" w:hAnsi="Arial Narrow"/>
          <w:sz w:val="22"/>
          <w:szCs w:val="22"/>
        </w:rPr>
        <w:t>Letter 3                                                                                                  Date:</w:t>
      </w:r>
    </w:p>
    <w:p w:rsidR="00F57DEC" w:rsidRPr="00E32BC4" w:rsidRDefault="00F57DEC"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To the Parent or Guardian of___________________    Class ________</w:t>
      </w: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Despite previous letters and a meeting, I regret to say that the behaviour of your child continues to give cause for concern.</w:t>
      </w: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Today ____________________________________________</w:t>
      </w: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________________________________________________</w:t>
      </w: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________________________________________________</w:t>
      </w: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I am sure that you will agree that this behaviour is inappropriate and unacceptable.</w:t>
      </w: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 xml:space="preserve">In order to discuss this with Mrs Oliver and myself, I would be grateful if you could call into school to arrange a meeting at a mutually convenient time. </w:t>
      </w: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Hopefully, by working together we will find a way to resolve these issues.</w:t>
      </w: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Yours sincerely,</w:t>
      </w: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p>
    <w:p w:rsidR="001B0CA6" w:rsidRPr="00E32BC4" w:rsidRDefault="001B0CA6" w:rsidP="001B0CA6">
      <w:pPr>
        <w:tabs>
          <w:tab w:val="left" w:pos="284"/>
        </w:tabs>
        <w:rPr>
          <w:rFonts w:ascii="Arial Narrow" w:hAnsi="Arial Narrow"/>
          <w:sz w:val="22"/>
          <w:szCs w:val="22"/>
        </w:rPr>
      </w:pPr>
      <w:r w:rsidRPr="00E32BC4">
        <w:rPr>
          <w:rFonts w:ascii="Arial Narrow" w:hAnsi="Arial Narrow"/>
          <w:sz w:val="22"/>
          <w:szCs w:val="22"/>
        </w:rPr>
        <w:t>Class teacher.</w:t>
      </w: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9A31CC" w:rsidRPr="00E32BC4" w:rsidRDefault="009A31CC"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1B0CA6" w:rsidRPr="00E32BC4" w:rsidRDefault="001B0CA6" w:rsidP="00063ABA">
      <w:pPr>
        <w:rPr>
          <w:rFonts w:ascii="Arial Narrow" w:hAnsi="Arial Narrow"/>
          <w:b/>
          <w:color w:val="000000"/>
          <w:sz w:val="22"/>
          <w:szCs w:val="22"/>
        </w:rPr>
      </w:pPr>
    </w:p>
    <w:p w:rsidR="00DE2DBA" w:rsidRPr="00E32BC4" w:rsidRDefault="00DE2DBA" w:rsidP="00063ABA">
      <w:pPr>
        <w:rPr>
          <w:rFonts w:ascii="Arial Narrow" w:hAnsi="Arial Narrow"/>
          <w:b/>
          <w:color w:val="000000"/>
          <w:sz w:val="22"/>
          <w:szCs w:val="22"/>
        </w:rPr>
      </w:pPr>
    </w:p>
    <w:p w:rsidR="00DE2DBA" w:rsidRPr="00E32BC4" w:rsidRDefault="00DE2DBA" w:rsidP="00063ABA">
      <w:pPr>
        <w:rPr>
          <w:rFonts w:ascii="Arial Narrow" w:hAnsi="Arial Narrow"/>
          <w:b/>
          <w:color w:val="000000"/>
          <w:sz w:val="22"/>
          <w:szCs w:val="22"/>
          <w:u w:val="single"/>
        </w:rPr>
      </w:pPr>
      <w:r w:rsidRPr="00E32BC4">
        <w:rPr>
          <w:rFonts w:ascii="Arial Narrow" w:hAnsi="Arial Narrow"/>
          <w:b/>
          <w:color w:val="000000"/>
          <w:sz w:val="22"/>
          <w:szCs w:val="22"/>
          <w:u w:val="single"/>
        </w:rPr>
        <w:t xml:space="preserve">APPENDIX </w:t>
      </w:r>
      <w:r w:rsidR="007F6793">
        <w:rPr>
          <w:rFonts w:ascii="Arial Narrow" w:hAnsi="Arial Narrow"/>
          <w:b/>
          <w:color w:val="000000"/>
          <w:sz w:val="22"/>
          <w:szCs w:val="22"/>
          <w:u w:val="single"/>
        </w:rPr>
        <w:t>2</w:t>
      </w:r>
    </w:p>
    <w:p w:rsidR="00DE2DBA" w:rsidRPr="00E32BC4" w:rsidRDefault="00DE2DBA" w:rsidP="00063ABA">
      <w:pPr>
        <w:rPr>
          <w:rFonts w:ascii="Arial Narrow" w:hAnsi="Arial Narrow"/>
          <w:b/>
          <w:color w:val="000000"/>
          <w:sz w:val="22"/>
          <w:szCs w:val="22"/>
          <w:u w:val="single"/>
        </w:rPr>
      </w:pPr>
    </w:p>
    <w:p w:rsidR="00DE2DBA" w:rsidRPr="00E32BC4" w:rsidRDefault="00DE2DBA" w:rsidP="00DE2DBA">
      <w:pPr>
        <w:rPr>
          <w:rFonts w:ascii="Arial Narrow" w:hAnsi="Arial Narrow"/>
          <w:sz w:val="22"/>
          <w:szCs w:val="22"/>
        </w:rPr>
      </w:pPr>
      <w:r w:rsidRPr="00E32BC4">
        <w:rPr>
          <w:rFonts w:ascii="Arial Narrow" w:hAnsi="Arial Narrow"/>
          <w:sz w:val="22"/>
          <w:szCs w:val="22"/>
        </w:rPr>
        <w:t>Hilton Lane Primary School</w:t>
      </w:r>
    </w:p>
    <w:p w:rsidR="00DE2DBA" w:rsidRPr="00E32BC4" w:rsidRDefault="00DE2DBA" w:rsidP="00DE2DBA">
      <w:pPr>
        <w:rPr>
          <w:rFonts w:ascii="Arial Narrow" w:hAnsi="Arial Narrow"/>
          <w:sz w:val="22"/>
          <w:szCs w:val="22"/>
        </w:rPr>
      </w:pPr>
      <w:r w:rsidRPr="00E32BC4">
        <w:rPr>
          <w:rFonts w:ascii="Arial Narrow" w:hAnsi="Arial Narrow"/>
          <w:sz w:val="22"/>
          <w:szCs w:val="22"/>
        </w:rPr>
        <w:t>Hierarchy of Behaviours</w:t>
      </w:r>
    </w:p>
    <w:p w:rsidR="00DE2DBA" w:rsidRPr="00E32BC4" w:rsidRDefault="00DE2DBA" w:rsidP="00DE2DBA">
      <w:pPr>
        <w:rPr>
          <w:rFonts w:ascii="Arial Narrow" w:hAnsi="Arial Narrow"/>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8"/>
      </w:tblGrid>
      <w:tr w:rsidR="00DE2DBA" w:rsidRPr="00E32BC4" w:rsidTr="001E30DD">
        <w:tc>
          <w:tcPr>
            <w:tcW w:w="2122" w:type="dxa"/>
          </w:tcPr>
          <w:p w:rsidR="00DE2DBA" w:rsidRPr="00E32BC4" w:rsidRDefault="00DE2DBA" w:rsidP="00DE2DBA">
            <w:pPr>
              <w:tabs>
                <w:tab w:val="center" w:pos="4320"/>
                <w:tab w:val="right" w:pos="8640"/>
              </w:tabs>
              <w:rPr>
                <w:rFonts w:ascii="Arial Narrow" w:hAnsi="Arial Narrow"/>
                <w:sz w:val="22"/>
                <w:szCs w:val="22"/>
              </w:rPr>
            </w:pPr>
            <w:r w:rsidRPr="00E32BC4">
              <w:rPr>
                <w:rFonts w:ascii="Arial Narrow" w:hAnsi="Arial Narrow"/>
                <w:sz w:val="22"/>
                <w:szCs w:val="22"/>
              </w:rPr>
              <w:t>Level</w:t>
            </w:r>
          </w:p>
        </w:tc>
        <w:tc>
          <w:tcPr>
            <w:tcW w:w="7058" w:type="dxa"/>
          </w:tcPr>
          <w:p w:rsidR="00DE2DBA" w:rsidRPr="00E32BC4" w:rsidRDefault="00DE2DBA" w:rsidP="00DE2DBA">
            <w:pPr>
              <w:tabs>
                <w:tab w:val="center" w:pos="4320"/>
                <w:tab w:val="right" w:pos="8640"/>
              </w:tabs>
              <w:rPr>
                <w:rFonts w:ascii="Arial Narrow" w:hAnsi="Arial Narrow"/>
                <w:sz w:val="22"/>
                <w:szCs w:val="22"/>
              </w:rPr>
            </w:pPr>
            <w:r w:rsidRPr="00E32BC4">
              <w:rPr>
                <w:rFonts w:ascii="Arial Narrow" w:hAnsi="Arial Narrow"/>
                <w:sz w:val="22"/>
                <w:szCs w:val="22"/>
              </w:rPr>
              <w:t>Examples of Behaviour</w:t>
            </w:r>
          </w:p>
        </w:tc>
      </w:tr>
      <w:tr w:rsidR="00DE2DBA" w:rsidRPr="00E32BC4" w:rsidTr="001E30DD">
        <w:tc>
          <w:tcPr>
            <w:tcW w:w="2122" w:type="dxa"/>
          </w:tcPr>
          <w:p w:rsidR="00DE2DBA" w:rsidRPr="00E32BC4" w:rsidRDefault="00DE2DBA" w:rsidP="00DE2DBA">
            <w:pPr>
              <w:tabs>
                <w:tab w:val="center" w:pos="4320"/>
                <w:tab w:val="right" w:pos="8640"/>
              </w:tabs>
              <w:rPr>
                <w:rFonts w:ascii="Arial Narrow" w:hAnsi="Arial Narrow"/>
                <w:sz w:val="22"/>
                <w:szCs w:val="22"/>
              </w:rPr>
            </w:pPr>
            <w:r w:rsidRPr="00E32BC4">
              <w:rPr>
                <w:rFonts w:ascii="Arial Narrow" w:hAnsi="Arial Narrow"/>
                <w:sz w:val="22"/>
                <w:szCs w:val="22"/>
              </w:rPr>
              <w:t>Low</w:t>
            </w:r>
          </w:p>
        </w:tc>
        <w:tc>
          <w:tcPr>
            <w:tcW w:w="7058" w:type="dxa"/>
          </w:tcPr>
          <w:p w:rsidR="00DE2DBA" w:rsidRPr="00E32BC4" w:rsidRDefault="00DE2DBA" w:rsidP="009A31CC">
            <w:pPr>
              <w:rPr>
                <w:rFonts w:ascii="Arial Narrow" w:hAnsi="Arial Narrow"/>
                <w:sz w:val="22"/>
                <w:szCs w:val="22"/>
              </w:rPr>
            </w:pPr>
            <w:r w:rsidRPr="00E32BC4">
              <w:rPr>
                <w:rFonts w:ascii="Arial Narrow" w:hAnsi="Arial Narrow"/>
                <w:sz w:val="22"/>
                <w:szCs w:val="22"/>
              </w:rPr>
              <w:t>being noisy, teasing, pushing in, running in the building, interrupting members of staff, attention seeking behaviour, squabbling, bickering, avoiding work, wasting time, spoiling others games, accidental damage to school property through carelessness, in years 5 and 6 failure to complete homework more than once per half term.</w:t>
            </w:r>
          </w:p>
        </w:tc>
      </w:tr>
      <w:tr w:rsidR="00DE2DBA" w:rsidRPr="00E32BC4" w:rsidTr="001E30DD">
        <w:tc>
          <w:tcPr>
            <w:tcW w:w="2122" w:type="dxa"/>
          </w:tcPr>
          <w:p w:rsidR="00DE2DBA" w:rsidRPr="00E32BC4" w:rsidRDefault="00DE2DBA" w:rsidP="00DE2DBA">
            <w:pPr>
              <w:tabs>
                <w:tab w:val="center" w:pos="4320"/>
                <w:tab w:val="right" w:pos="8640"/>
              </w:tabs>
              <w:rPr>
                <w:rFonts w:ascii="Arial Narrow" w:hAnsi="Arial Narrow"/>
                <w:sz w:val="22"/>
                <w:szCs w:val="22"/>
              </w:rPr>
            </w:pPr>
            <w:r w:rsidRPr="00E32BC4">
              <w:rPr>
                <w:rFonts w:ascii="Arial Narrow" w:hAnsi="Arial Narrow"/>
                <w:sz w:val="22"/>
                <w:szCs w:val="22"/>
              </w:rPr>
              <w:t>Medium</w:t>
            </w:r>
          </w:p>
        </w:tc>
        <w:tc>
          <w:tcPr>
            <w:tcW w:w="7058" w:type="dxa"/>
          </w:tcPr>
          <w:p w:rsidR="00DE2DBA" w:rsidRPr="00E32BC4" w:rsidRDefault="00DE2DBA" w:rsidP="009A31CC">
            <w:pPr>
              <w:rPr>
                <w:rFonts w:ascii="Arial Narrow" w:hAnsi="Arial Narrow"/>
                <w:sz w:val="22"/>
                <w:szCs w:val="22"/>
              </w:rPr>
            </w:pPr>
            <w:r w:rsidRPr="00E32BC4">
              <w:rPr>
                <w:rFonts w:ascii="Arial Narrow" w:hAnsi="Arial Narrow"/>
                <w:sz w:val="22"/>
                <w:szCs w:val="22"/>
              </w:rPr>
              <w:t xml:space="preserve">persistence of any of the </w:t>
            </w:r>
            <w:proofErr w:type="gramStart"/>
            <w:r w:rsidRPr="00E32BC4">
              <w:rPr>
                <w:rFonts w:ascii="Arial Narrow" w:hAnsi="Arial Narrow"/>
                <w:sz w:val="22"/>
                <w:szCs w:val="22"/>
              </w:rPr>
              <w:t>low level</w:t>
            </w:r>
            <w:proofErr w:type="gramEnd"/>
            <w:r w:rsidRPr="00E32BC4">
              <w:rPr>
                <w:rFonts w:ascii="Arial Narrow" w:hAnsi="Arial Narrow"/>
                <w:sz w:val="22"/>
                <w:szCs w:val="22"/>
              </w:rPr>
              <w:t xml:space="preserve"> activities, name calling, lying, graffiti on books tables etc, preventing others from working, damage to school property as a result of deliberate misuse</w:t>
            </w:r>
          </w:p>
        </w:tc>
      </w:tr>
      <w:tr w:rsidR="00DE2DBA" w:rsidRPr="00E32BC4" w:rsidTr="001E30DD">
        <w:tc>
          <w:tcPr>
            <w:tcW w:w="2122" w:type="dxa"/>
          </w:tcPr>
          <w:p w:rsidR="00DE2DBA" w:rsidRPr="00E32BC4" w:rsidRDefault="00DE2DBA" w:rsidP="00DE2DBA">
            <w:pPr>
              <w:tabs>
                <w:tab w:val="center" w:pos="4320"/>
                <w:tab w:val="right" w:pos="8640"/>
              </w:tabs>
              <w:rPr>
                <w:rFonts w:ascii="Arial Narrow" w:hAnsi="Arial Narrow"/>
                <w:sz w:val="22"/>
                <w:szCs w:val="22"/>
              </w:rPr>
            </w:pPr>
            <w:r w:rsidRPr="00E32BC4">
              <w:rPr>
                <w:rFonts w:ascii="Arial Narrow" w:hAnsi="Arial Narrow"/>
                <w:sz w:val="22"/>
                <w:szCs w:val="22"/>
              </w:rPr>
              <w:t>Severe</w:t>
            </w:r>
          </w:p>
        </w:tc>
        <w:tc>
          <w:tcPr>
            <w:tcW w:w="7058" w:type="dxa"/>
          </w:tcPr>
          <w:p w:rsidR="00DE2DBA" w:rsidRPr="00E32BC4" w:rsidRDefault="00DE2DBA" w:rsidP="009A31CC">
            <w:pPr>
              <w:rPr>
                <w:rFonts w:ascii="Arial Narrow" w:hAnsi="Arial Narrow"/>
                <w:sz w:val="22"/>
                <w:szCs w:val="22"/>
              </w:rPr>
            </w:pPr>
            <w:r w:rsidRPr="00E32BC4">
              <w:rPr>
                <w:rFonts w:ascii="Arial Narrow" w:hAnsi="Arial Narrow"/>
                <w:sz w:val="22"/>
                <w:szCs w:val="22"/>
              </w:rPr>
              <w:t>graffiti, vandalism, swearing, rudeness to staff, kicking, biting, refusal to follow instructions, fighting, being uncooperative, running away from adults/ running out of school, a red card in the morning and afternoon, in some instances stealing</w:t>
            </w:r>
          </w:p>
        </w:tc>
      </w:tr>
      <w:tr w:rsidR="00DE2DBA" w:rsidRPr="00E32BC4" w:rsidTr="001E30DD">
        <w:tc>
          <w:tcPr>
            <w:tcW w:w="2122" w:type="dxa"/>
          </w:tcPr>
          <w:p w:rsidR="00DE2DBA" w:rsidRPr="00E32BC4" w:rsidRDefault="00DE2DBA" w:rsidP="00DE2DBA">
            <w:pPr>
              <w:tabs>
                <w:tab w:val="center" w:pos="4320"/>
                <w:tab w:val="right" w:pos="8640"/>
              </w:tabs>
              <w:rPr>
                <w:rFonts w:ascii="Arial Narrow" w:hAnsi="Arial Narrow"/>
                <w:sz w:val="22"/>
                <w:szCs w:val="22"/>
              </w:rPr>
            </w:pPr>
            <w:r w:rsidRPr="00E32BC4">
              <w:rPr>
                <w:rFonts w:ascii="Arial Narrow" w:hAnsi="Arial Narrow"/>
                <w:sz w:val="22"/>
                <w:szCs w:val="22"/>
              </w:rPr>
              <w:t>Extreme</w:t>
            </w:r>
          </w:p>
        </w:tc>
        <w:tc>
          <w:tcPr>
            <w:tcW w:w="7058" w:type="dxa"/>
          </w:tcPr>
          <w:p w:rsidR="00DE2DBA" w:rsidRPr="00E32BC4" w:rsidRDefault="00DE2DBA" w:rsidP="009A31CC">
            <w:pPr>
              <w:rPr>
                <w:rFonts w:ascii="Arial Narrow" w:hAnsi="Arial Narrow"/>
                <w:sz w:val="22"/>
                <w:szCs w:val="22"/>
              </w:rPr>
            </w:pPr>
            <w:r w:rsidRPr="00E32BC4">
              <w:rPr>
                <w:rFonts w:ascii="Arial Narrow" w:hAnsi="Arial Narrow"/>
                <w:sz w:val="22"/>
                <w:szCs w:val="22"/>
              </w:rPr>
              <w:t>vicious and continued kicking, biting, continued physical and verbal abuse to staff and or pupils, extortion, refusal to follow instructions which could endanger themselves or others, deliberate and continuing refusal to follow instructions, stealing, racial abuse.</w:t>
            </w:r>
          </w:p>
        </w:tc>
      </w:tr>
    </w:tbl>
    <w:p w:rsidR="00DE2DBA" w:rsidRPr="00E32BC4" w:rsidRDefault="00DE2DBA" w:rsidP="00063ABA">
      <w:pPr>
        <w:rPr>
          <w:rFonts w:ascii="Arial Narrow" w:hAnsi="Arial Narrow"/>
          <w:b/>
          <w:color w:val="000000"/>
          <w:sz w:val="22"/>
          <w:szCs w:val="22"/>
          <w:u w:val="single"/>
        </w:rPr>
      </w:pPr>
    </w:p>
    <w:p w:rsidR="001224D8" w:rsidRPr="00E32BC4" w:rsidRDefault="001224D8" w:rsidP="00063ABA">
      <w:pPr>
        <w:rPr>
          <w:rFonts w:ascii="Arial Narrow" w:hAnsi="Arial Narrow"/>
          <w:b/>
          <w:color w:val="000000"/>
          <w:sz w:val="22"/>
          <w:szCs w:val="22"/>
          <w:u w:val="single"/>
        </w:rPr>
      </w:pPr>
    </w:p>
    <w:p w:rsidR="001224D8" w:rsidRPr="00E32BC4" w:rsidRDefault="001224D8" w:rsidP="00063ABA">
      <w:pPr>
        <w:rPr>
          <w:rFonts w:ascii="Arial Narrow" w:hAnsi="Arial Narrow"/>
          <w:b/>
          <w:color w:val="000000"/>
          <w:sz w:val="22"/>
          <w:szCs w:val="22"/>
          <w:u w:val="single"/>
        </w:rPr>
      </w:pPr>
    </w:p>
    <w:p w:rsidR="001224D8" w:rsidRPr="00E32BC4" w:rsidRDefault="001224D8" w:rsidP="00063ABA">
      <w:pPr>
        <w:rPr>
          <w:rFonts w:ascii="Arial Narrow" w:hAnsi="Arial Narrow"/>
          <w:b/>
          <w:color w:val="000000"/>
          <w:sz w:val="22"/>
          <w:szCs w:val="22"/>
          <w:u w:val="single"/>
        </w:rPr>
      </w:pPr>
    </w:p>
    <w:p w:rsidR="001224D8" w:rsidRPr="00E32BC4" w:rsidRDefault="001224D8" w:rsidP="00063ABA">
      <w:pPr>
        <w:rPr>
          <w:rFonts w:ascii="Arial Narrow" w:hAnsi="Arial Narrow"/>
          <w:b/>
          <w:color w:val="000000"/>
          <w:sz w:val="22"/>
          <w:szCs w:val="22"/>
          <w:u w:val="single"/>
        </w:rPr>
      </w:pPr>
    </w:p>
    <w:p w:rsidR="289AF2D8" w:rsidRPr="00E32BC4" w:rsidRDefault="289AF2D8">
      <w:pPr>
        <w:rPr>
          <w:rFonts w:ascii="Arial Narrow" w:hAnsi="Arial Narrow"/>
          <w:sz w:val="22"/>
          <w:szCs w:val="22"/>
        </w:rPr>
      </w:pPr>
      <w:r w:rsidRPr="00E32BC4">
        <w:rPr>
          <w:rFonts w:ascii="Arial Narrow" w:hAnsi="Arial Narrow"/>
          <w:sz w:val="22"/>
          <w:szCs w:val="22"/>
        </w:rPr>
        <w:br w:type="page"/>
      </w:r>
    </w:p>
    <w:p w:rsidR="001224D8" w:rsidRDefault="007F6793" w:rsidP="289AF2D8">
      <w:pPr>
        <w:rPr>
          <w:rFonts w:ascii="Arial Narrow" w:hAnsi="Arial Narrow"/>
          <w:b/>
          <w:bCs/>
          <w:color w:val="000000" w:themeColor="text1"/>
          <w:sz w:val="22"/>
          <w:szCs w:val="22"/>
          <w:u w:val="single"/>
        </w:rPr>
      </w:pPr>
      <w:r>
        <w:rPr>
          <w:rFonts w:ascii="Arial Narrow" w:hAnsi="Arial Narrow"/>
          <w:b/>
          <w:bCs/>
          <w:color w:val="000000" w:themeColor="text1"/>
          <w:sz w:val="22"/>
          <w:szCs w:val="22"/>
          <w:u w:val="single"/>
        </w:rPr>
        <w:lastRenderedPageBreak/>
        <w:t xml:space="preserve">APPENDIX 3 - </w:t>
      </w:r>
      <w:r w:rsidR="30B14F80" w:rsidRPr="00E32BC4">
        <w:rPr>
          <w:rFonts w:ascii="Arial Narrow" w:hAnsi="Arial Narrow"/>
          <w:b/>
          <w:bCs/>
          <w:color w:val="000000" w:themeColor="text1"/>
          <w:sz w:val="22"/>
          <w:szCs w:val="22"/>
          <w:u w:val="single"/>
        </w:rPr>
        <w:t>School Badge for Display</w:t>
      </w:r>
    </w:p>
    <w:p w:rsidR="007F6793" w:rsidRPr="00E32BC4" w:rsidRDefault="007F6793" w:rsidP="289AF2D8">
      <w:pPr>
        <w:rPr>
          <w:rFonts w:ascii="Arial Narrow" w:hAnsi="Arial Narrow"/>
          <w:b/>
          <w:bCs/>
          <w:color w:val="000000"/>
          <w:sz w:val="22"/>
          <w:szCs w:val="22"/>
          <w:u w:val="single"/>
        </w:rPr>
      </w:pPr>
    </w:p>
    <w:p w:rsidR="001E30DD" w:rsidRDefault="30B14F80" w:rsidP="289AF2D8">
      <w:r>
        <w:rPr>
          <w:noProof/>
        </w:rPr>
        <w:drawing>
          <wp:inline distT="0" distB="0" distL="0" distR="0" wp14:anchorId="4199112E" wp14:editId="421F2E62">
            <wp:extent cx="5422323" cy="5383033"/>
            <wp:effectExtent l="0" t="0" r="6985" b="8255"/>
            <wp:docPr id="1333581801" name="Picture 133358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428300" cy="5388967"/>
                    </a:xfrm>
                    <a:prstGeom prst="rect">
                      <a:avLst/>
                    </a:prstGeom>
                  </pic:spPr>
                </pic:pic>
              </a:graphicData>
            </a:graphic>
          </wp:inline>
        </w:drawing>
      </w:r>
    </w:p>
    <w:p w:rsidR="001E30DD" w:rsidRDefault="001E30DD" w:rsidP="289AF2D8">
      <w:bookmarkStart w:id="5" w:name="_GoBack"/>
      <w:bookmarkEnd w:id="5"/>
    </w:p>
    <w:sectPr w:rsidR="001E30DD" w:rsidSect="00596C1D">
      <w:headerReference w:type="default" r:id="rId24"/>
      <w:footerReference w:type="default" r:id="rId25"/>
      <w:pgSz w:w="12240" w:h="15840"/>
      <w:pgMar w:top="567"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B92" w:rsidRDefault="00321B92">
      <w:r>
        <w:separator/>
      </w:r>
    </w:p>
  </w:endnote>
  <w:endnote w:type="continuationSeparator" w:id="0">
    <w:p w:rsidR="00321B92" w:rsidRDefault="0032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908120"/>
      <w:docPartObj>
        <w:docPartGallery w:val="Page Numbers (Bottom of Page)"/>
        <w:docPartUnique/>
      </w:docPartObj>
    </w:sdtPr>
    <w:sdtEndPr>
      <w:rPr>
        <w:rFonts w:ascii="Arial Narrow" w:hAnsi="Arial Narrow"/>
        <w:noProof/>
      </w:rPr>
    </w:sdtEndPr>
    <w:sdtContent>
      <w:p w:rsidR="00A31F16" w:rsidRPr="008B64B1" w:rsidRDefault="00A31F16">
        <w:pPr>
          <w:pStyle w:val="Footer"/>
          <w:jc w:val="center"/>
          <w:rPr>
            <w:rFonts w:ascii="Arial Narrow" w:hAnsi="Arial Narrow"/>
          </w:rPr>
        </w:pPr>
        <w:r w:rsidRPr="008B64B1">
          <w:rPr>
            <w:rFonts w:ascii="Arial Narrow" w:hAnsi="Arial Narrow"/>
          </w:rPr>
          <w:fldChar w:fldCharType="begin"/>
        </w:r>
        <w:r w:rsidRPr="008B64B1">
          <w:rPr>
            <w:rFonts w:ascii="Arial Narrow" w:hAnsi="Arial Narrow"/>
          </w:rPr>
          <w:instrText xml:space="preserve"> PAGE   \* MERGEFORMAT </w:instrText>
        </w:r>
        <w:r w:rsidRPr="008B64B1">
          <w:rPr>
            <w:rFonts w:ascii="Arial Narrow" w:hAnsi="Arial Narrow"/>
          </w:rPr>
          <w:fldChar w:fldCharType="separate"/>
        </w:r>
        <w:r w:rsidRPr="008B64B1">
          <w:rPr>
            <w:rFonts w:ascii="Arial Narrow" w:hAnsi="Arial Narrow"/>
            <w:noProof/>
          </w:rPr>
          <w:t>2</w:t>
        </w:r>
        <w:r w:rsidRPr="008B64B1">
          <w:rPr>
            <w:rFonts w:ascii="Arial Narrow" w:hAnsi="Arial Narrow"/>
            <w:noProof/>
          </w:rPr>
          <w:fldChar w:fldCharType="end"/>
        </w:r>
      </w:p>
    </w:sdtContent>
  </w:sdt>
  <w:p w:rsidR="00A31F16" w:rsidRDefault="00A3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B92" w:rsidRDefault="00321B92">
      <w:r>
        <w:separator/>
      </w:r>
    </w:p>
  </w:footnote>
  <w:footnote w:type="continuationSeparator" w:id="0">
    <w:p w:rsidR="00321B92" w:rsidRDefault="0032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F16" w:rsidRPr="008B64B1" w:rsidRDefault="00A31F16" w:rsidP="008B64B1">
    <w:pPr>
      <w:pStyle w:val="Header"/>
      <w:jc w:val="center"/>
      <w:rPr>
        <w:rFonts w:ascii="Arial Narrow" w:hAnsi="Arial Narrow"/>
      </w:rPr>
    </w:pPr>
    <w:r w:rsidRPr="008B64B1">
      <w:rPr>
        <w:rFonts w:ascii="Arial Narrow" w:hAnsi="Arial Narrow"/>
      </w:rPr>
      <w:t xml:space="preserve">BEHAVIOUR POLICY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B510F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4B82C2D2"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1"/>
    <w:multiLevelType w:val="singleLevel"/>
    <w:tmpl w:val="2F0670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54D0A45"/>
    <w:multiLevelType w:val="hybridMultilevel"/>
    <w:tmpl w:val="72B87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82CD3"/>
    <w:multiLevelType w:val="hybridMultilevel"/>
    <w:tmpl w:val="FFFFFFFF"/>
    <w:lvl w:ilvl="0" w:tplc="1E74D192">
      <w:start w:val="1"/>
      <w:numFmt w:val="decimal"/>
      <w:lvlText w:val="%1."/>
      <w:lvlJc w:val="left"/>
      <w:pPr>
        <w:ind w:left="720" w:hanging="360"/>
      </w:pPr>
    </w:lvl>
    <w:lvl w:ilvl="1" w:tplc="48508568">
      <w:start w:val="1"/>
      <w:numFmt w:val="lowerLetter"/>
      <w:lvlText w:val="%2."/>
      <w:lvlJc w:val="left"/>
      <w:pPr>
        <w:ind w:left="1440" w:hanging="360"/>
      </w:pPr>
    </w:lvl>
    <w:lvl w:ilvl="2" w:tplc="8B5A9538">
      <w:start w:val="1"/>
      <w:numFmt w:val="lowerRoman"/>
      <w:lvlText w:val="%3."/>
      <w:lvlJc w:val="right"/>
      <w:pPr>
        <w:ind w:left="2160" w:hanging="180"/>
      </w:pPr>
    </w:lvl>
    <w:lvl w:ilvl="3" w:tplc="328C7160">
      <w:start w:val="1"/>
      <w:numFmt w:val="decimal"/>
      <w:lvlText w:val="%4."/>
      <w:lvlJc w:val="left"/>
      <w:pPr>
        <w:ind w:left="2880" w:hanging="360"/>
      </w:pPr>
    </w:lvl>
    <w:lvl w:ilvl="4" w:tplc="E41CAC3C">
      <w:start w:val="1"/>
      <w:numFmt w:val="lowerLetter"/>
      <w:lvlText w:val="%5."/>
      <w:lvlJc w:val="left"/>
      <w:pPr>
        <w:ind w:left="3600" w:hanging="360"/>
      </w:pPr>
    </w:lvl>
    <w:lvl w:ilvl="5" w:tplc="233C1D1A">
      <w:start w:val="1"/>
      <w:numFmt w:val="lowerRoman"/>
      <w:lvlText w:val="%6."/>
      <w:lvlJc w:val="right"/>
      <w:pPr>
        <w:ind w:left="4320" w:hanging="180"/>
      </w:pPr>
    </w:lvl>
    <w:lvl w:ilvl="6" w:tplc="D3B2D134">
      <w:start w:val="1"/>
      <w:numFmt w:val="decimal"/>
      <w:lvlText w:val="%7."/>
      <w:lvlJc w:val="left"/>
      <w:pPr>
        <w:ind w:left="5040" w:hanging="360"/>
      </w:pPr>
    </w:lvl>
    <w:lvl w:ilvl="7" w:tplc="57666FBA">
      <w:start w:val="1"/>
      <w:numFmt w:val="lowerLetter"/>
      <w:lvlText w:val="%8."/>
      <w:lvlJc w:val="left"/>
      <w:pPr>
        <w:ind w:left="5760" w:hanging="360"/>
      </w:pPr>
    </w:lvl>
    <w:lvl w:ilvl="8" w:tplc="B9EACF3A">
      <w:start w:val="1"/>
      <w:numFmt w:val="lowerRoman"/>
      <w:lvlText w:val="%9."/>
      <w:lvlJc w:val="right"/>
      <w:pPr>
        <w:ind w:left="6480" w:hanging="180"/>
      </w:pPr>
    </w:lvl>
  </w:abstractNum>
  <w:abstractNum w:abstractNumId="3" w15:restartNumberingAfterBreak="0">
    <w:nsid w:val="0A6F0150"/>
    <w:multiLevelType w:val="hybridMultilevel"/>
    <w:tmpl w:val="F0B25CF4"/>
    <w:lvl w:ilvl="0" w:tplc="159E9CCE">
      <w:start w:val="2"/>
      <w:numFmt w:val="bullet"/>
      <w:lvlText w:val="-"/>
      <w:lvlJc w:val="left"/>
      <w:pPr>
        <w:ind w:left="720" w:hanging="360"/>
      </w:pPr>
      <w:rPr>
        <w:rFonts w:ascii="Arial Narrow" w:eastAsia="Times"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826B6"/>
    <w:multiLevelType w:val="hybridMultilevel"/>
    <w:tmpl w:val="F130785A"/>
    <w:lvl w:ilvl="0" w:tplc="849CC008">
      <w:start w:val="1"/>
      <w:numFmt w:val="bullet"/>
      <w:lvlText w:val=""/>
      <w:lvlJc w:val="left"/>
      <w:pPr>
        <w:ind w:left="720" w:hanging="360"/>
      </w:pPr>
      <w:rPr>
        <w:rFonts w:ascii="Symbol" w:hAnsi="Symbol" w:hint="default"/>
      </w:rPr>
    </w:lvl>
    <w:lvl w:ilvl="1" w:tplc="9FDE86EE">
      <w:start w:val="1"/>
      <w:numFmt w:val="bullet"/>
      <w:lvlText w:val="o"/>
      <w:lvlJc w:val="left"/>
      <w:pPr>
        <w:ind w:left="1440" w:hanging="360"/>
      </w:pPr>
      <w:rPr>
        <w:rFonts w:ascii="Courier New" w:hAnsi="Courier New" w:hint="default"/>
      </w:rPr>
    </w:lvl>
    <w:lvl w:ilvl="2" w:tplc="D56E85CA">
      <w:start w:val="1"/>
      <w:numFmt w:val="bullet"/>
      <w:lvlText w:val=""/>
      <w:lvlJc w:val="left"/>
      <w:pPr>
        <w:ind w:left="2160" w:hanging="360"/>
      </w:pPr>
      <w:rPr>
        <w:rFonts w:ascii="Wingdings" w:hAnsi="Wingdings" w:hint="default"/>
      </w:rPr>
    </w:lvl>
    <w:lvl w:ilvl="3" w:tplc="F506707C">
      <w:start w:val="1"/>
      <w:numFmt w:val="bullet"/>
      <w:lvlText w:val=""/>
      <w:lvlJc w:val="left"/>
      <w:pPr>
        <w:ind w:left="2880" w:hanging="360"/>
      </w:pPr>
      <w:rPr>
        <w:rFonts w:ascii="Symbol" w:hAnsi="Symbol" w:hint="default"/>
      </w:rPr>
    </w:lvl>
    <w:lvl w:ilvl="4" w:tplc="DEFCE410">
      <w:start w:val="1"/>
      <w:numFmt w:val="bullet"/>
      <w:lvlText w:val="o"/>
      <w:lvlJc w:val="left"/>
      <w:pPr>
        <w:ind w:left="3600" w:hanging="360"/>
      </w:pPr>
      <w:rPr>
        <w:rFonts w:ascii="Courier New" w:hAnsi="Courier New" w:hint="default"/>
      </w:rPr>
    </w:lvl>
    <w:lvl w:ilvl="5" w:tplc="C2BC42C2">
      <w:start w:val="1"/>
      <w:numFmt w:val="bullet"/>
      <w:lvlText w:val=""/>
      <w:lvlJc w:val="left"/>
      <w:pPr>
        <w:ind w:left="4320" w:hanging="360"/>
      </w:pPr>
      <w:rPr>
        <w:rFonts w:ascii="Wingdings" w:hAnsi="Wingdings" w:hint="default"/>
      </w:rPr>
    </w:lvl>
    <w:lvl w:ilvl="6" w:tplc="91E80E00">
      <w:start w:val="1"/>
      <w:numFmt w:val="bullet"/>
      <w:lvlText w:val=""/>
      <w:lvlJc w:val="left"/>
      <w:pPr>
        <w:ind w:left="5040" w:hanging="360"/>
      </w:pPr>
      <w:rPr>
        <w:rFonts w:ascii="Symbol" w:hAnsi="Symbol" w:hint="default"/>
      </w:rPr>
    </w:lvl>
    <w:lvl w:ilvl="7" w:tplc="7FBA7270">
      <w:start w:val="1"/>
      <w:numFmt w:val="bullet"/>
      <w:lvlText w:val="o"/>
      <w:lvlJc w:val="left"/>
      <w:pPr>
        <w:ind w:left="5760" w:hanging="360"/>
      </w:pPr>
      <w:rPr>
        <w:rFonts w:ascii="Courier New" w:hAnsi="Courier New" w:hint="default"/>
      </w:rPr>
    </w:lvl>
    <w:lvl w:ilvl="8" w:tplc="A706239A">
      <w:start w:val="1"/>
      <w:numFmt w:val="bullet"/>
      <w:lvlText w:val=""/>
      <w:lvlJc w:val="left"/>
      <w:pPr>
        <w:ind w:left="6480" w:hanging="360"/>
      </w:pPr>
      <w:rPr>
        <w:rFonts w:ascii="Wingdings" w:hAnsi="Wingdings" w:hint="default"/>
      </w:rPr>
    </w:lvl>
  </w:abstractNum>
  <w:abstractNum w:abstractNumId="5" w15:restartNumberingAfterBreak="0">
    <w:nsid w:val="10776B06"/>
    <w:multiLevelType w:val="multilevel"/>
    <w:tmpl w:val="2D2AFD0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13D10"/>
    <w:multiLevelType w:val="hybridMultilevel"/>
    <w:tmpl w:val="B8042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470CB"/>
    <w:multiLevelType w:val="hybridMultilevel"/>
    <w:tmpl w:val="84460B08"/>
    <w:lvl w:ilvl="0" w:tplc="A46C577E">
      <w:start w:val="1"/>
      <w:numFmt w:val="decimal"/>
      <w:lvlText w:val="%1."/>
      <w:lvlJc w:val="left"/>
      <w:pPr>
        <w:ind w:left="360" w:hanging="360"/>
      </w:pPr>
    </w:lvl>
    <w:lvl w:ilvl="1" w:tplc="129C5B5C">
      <w:start w:val="1"/>
      <w:numFmt w:val="lowerLetter"/>
      <w:lvlText w:val="%2."/>
      <w:lvlJc w:val="left"/>
      <w:pPr>
        <w:ind w:left="1440" w:hanging="360"/>
      </w:pPr>
    </w:lvl>
    <w:lvl w:ilvl="2" w:tplc="3A80CDA4">
      <w:start w:val="1"/>
      <w:numFmt w:val="lowerRoman"/>
      <w:lvlText w:val="%3."/>
      <w:lvlJc w:val="right"/>
      <w:pPr>
        <w:ind w:left="2160" w:hanging="180"/>
      </w:pPr>
    </w:lvl>
    <w:lvl w:ilvl="3" w:tplc="AE3E2070">
      <w:start w:val="1"/>
      <w:numFmt w:val="decimal"/>
      <w:lvlText w:val="%4."/>
      <w:lvlJc w:val="left"/>
      <w:pPr>
        <w:ind w:left="2880" w:hanging="360"/>
      </w:pPr>
    </w:lvl>
    <w:lvl w:ilvl="4" w:tplc="E04C6D70">
      <w:start w:val="1"/>
      <w:numFmt w:val="lowerLetter"/>
      <w:lvlText w:val="%5."/>
      <w:lvlJc w:val="left"/>
      <w:pPr>
        <w:ind w:left="3600" w:hanging="360"/>
      </w:pPr>
    </w:lvl>
    <w:lvl w:ilvl="5" w:tplc="043E41B4">
      <w:start w:val="1"/>
      <w:numFmt w:val="lowerRoman"/>
      <w:lvlText w:val="%6."/>
      <w:lvlJc w:val="right"/>
      <w:pPr>
        <w:ind w:left="4320" w:hanging="180"/>
      </w:pPr>
    </w:lvl>
    <w:lvl w:ilvl="6" w:tplc="21CCD0A4">
      <w:start w:val="1"/>
      <w:numFmt w:val="decimal"/>
      <w:lvlText w:val="%7."/>
      <w:lvlJc w:val="left"/>
      <w:pPr>
        <w:ind w:left="5040" w:hanging="360"/>
      </w:pPr>
    </w:lvl>
    <w:lvl w:ilvl="7" w:tplc="D0CA6F62">
      <w:start w:val="1"/>
      <w:numFmt w:val="lowerLetter"/>
      <w:lvlText w:val="%8."/>
      <w:lvlJc w:val="left"/>
      <w:pPr>
        <w:ind w:left="5760" w:hanging="360"/>
      </w:pPr>
    </w:lvl>
    <w:lvl w:ilvl="8" w:tplc="82CE9380">
      <w:start w:val="1"/>
      <w:numFmt w:val="lowerRoman"/>
      <w:lvlText w:val="%9."/>
      <w:lvlJc w:val="right"/>
      <w:pPr>
        <w:ind w:left="6480" w:hanging="180"/>
      </w:pPr>
    </w:lvl>
  </w:abstractNum>
  <w:abstractNum w:abstractNumId="8" w15:restartNumberingAfterBreak="0">
    <w:nsid w:val="2C4178F6"/>
    <w:multiLevelType w:val="hybridMultilevel"/>
    <w:tmpl w:val="9B8A7896"/>
    <w:lvl w:ilvl="0" w:tplc="ABE89476">
      <w:start w:val="18"/>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906A9"/>
    <w:multiLevelType w:val="hybridMultilevel"/>
    <w:tmpl w:val="68F8599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1A24B6"/>
    <w:multiLevelType w:val="hybridMultilevel"/>
    <w:tmpl w:val="7DDE4F72"/>
    <w:lvl w:ilvl="0" w:tplc="53263DF8">
      <w:start w:val="1"/>
      <w:numFmt w:val="bullet"/>
      <w:lvlText w:val=""/>
      <w:lvlJc w:val="left"/>
      <w:pPr>
        <w:ind w:left="720" w:hanging="360"/>
      </w:pPr>
      <w:rPr>
        <w:rFonts w:ascii="Symbol" w:hAnsi="Symbol" w:hint="default"/>
      </w:rPr>
    </w:lvl>
    <w:lvl w:ilvl="1" w:tplc="E6EC9D3C">
      <w:start w:val="1"/>
      <w:numFmt w:val="bullet"/>
      <w:lvlText w:val="o"/>
      <w:lvlJc w:val="left"/>
      <w:pPr>
        <w:ind w:left="1440" w:hanging="360"/>
      </w:pPr>
      <w:rPr>
        <w:rFonts w:ascii="Courier New" w:hAnsi="Courier New" w:hint="default"/>
      </w:rPr>
    </w:lvl>
    <w:lvl w:ilvl="2" w:tplc="98A8D10E">
      <w:start w:val="1"/>
      <w:numFmt w:val="bullet"/>
      <w:lvlText w:val=""/>
      <w:lvlJc w:val="left"/>
      <w:pPr>
        <w:ind w:left="2160" w:hanging="360"/>
      </w:pPr>
      <w:rPr>
        <w:rFonts w:ascii="Wingdings" w:hAnsi="Wingdings" w:hint="default"/>
      </w:rPr>
    </w:lvl>
    <w:lvl w:ilvl="3" w:tplc="A296CCEC">
      <w:start w:val="1"/>
      <w:numFmt w:val="bullet"/>
      <w:lvlText w:val=""/>
      <w:lvlJc w:val="left"/>
      <w:pPr>
        <w:ind w:left="2880" w:hanging="360"/>
      </w:pPr>
      <w:rPr>
        <w:rFonts w:ascii="Symbol" w:hAnsi="Symbol" w:hint="default"/>
      </w:rPr>
    </w:lvl>
    <w:lvl w:ilvl="4" w:tplc="FC8E6E50">
      <w:start w:val="1"/>
      <w:numFmt w:val="bullet"/>
      <w:lvlText w:val="o"/>
      <w:lvlJc w:val="left"/>
      <w:pPr>
        <w:ind w:left="3600" w:hanging="360"/>
      </w:pPr>
      <w:rPr>
        <w:rFonts w:ascii="Courier New" w:hAnsi="Courier New" w:hint="default"/>
      </w:rPr>
    </w:lvl>
    <w:lvl w:ilvl="5" w:tplc="8ED2AE5A">
      <w:start w:val="1"/>
      <w:numFmt w:val="bullet"/>
      <w:lvlText w:val=""/>
      <w:lvlJc w:val="left"/>
      <w:pPr>
        <w:ind w:left="4320" w:hanging="360"/>
      </w:pPr>
      <w:rPr>
        <w:rFonts w:ascii="Wingdings" w:hAnsi="Wingdings" w:hint="default"/>
      </w:rPr>
    </w:lvl>
    <w:lvl w:ilvl="6" w:tplc="61DCAB76">
      <w:start w:val="1"/>
      <w:numFmt w:val="bullet"/>
      <w:lvlText w:val=""/>
      <w:lvlJc w:val="left"/>
      <w:pPr>
        <w:ind w:left="5040" w:hanging="360"/>
      </w:pPr>
      <w:rPr>
        <w:rFonts w:ascii="Symbol" w:hAnsi="Symbol" w:hint="default"/>
      </w:rPr>
    </w:lvl>
    <w:lvl w:ilvl="7" w:tplc="483C7DDE">
      <w:start w:val="1"/>
      <w:numFmt w:val="bullet"/>
      <w:lvlText w:val="o"/>
      <w:lvlJc w:val="left"/>
      <w:pPr>
        <w:ind w:left="5760" w:hanging="360"/>
      </w:pPr>
      <w:rPr>
        <w:rFonts w:ascii="Courier New" w:hAnsi="Courier New" w:hint="default"/>
      </w:rPr>
    </w:lvl>
    <w:lvl w:ilvl="8" w:tplc="11E82CE6">
      <w:start w:val="1"/>
      <w:numFmt w:val="bullet"/>
      <w:lvlText w:val=""/>
      <w:lvlJc w:val="left"/>
      <w:pPr>
        <w:ind w:left="6480" w:hanging="360"/>
      </w:pPr>
      <w:rPr>
        <w:rFonts w:ascii="Wingdings" w:hAnsi="Wingdings" w:hint="default"/>
      </w:rPr>
    </w:lvl>
  </w:abstractNum>
  <w:abstractNum w:abstractNumId="11" w15:restartNumberingAfterBreak="0">
    <w:nsid w:val="3C59749A"/>
    <w:multiLevelType w:val="hybridMultilevel"/>
    <w:tmpl w:val="43F09D68"/>
    <w:lvl w:ilvl="0" w:tplc="1E54BD06">
      <w:start w:val="1"/>
      <w:numFmt w:val="bullet"/>
      <w:lvlText w:val=""/>
      <w:lvlJc w:val="left"/>
      <w:pPr>
        <w:ind w:left="360" w:hanging="360"/>
      </w:pPr>
      <w:rPr>
        <w:rFonts w:ascii="Symbol" w:hAnsi="Symbol" w:hint="default"/>
      </w:rPr>
    </w:lvl>
    <w:lvl w:ilvl="1" w:tplc="1F2C3C6C">
      <w:start w:val="1"/>
      <w:numFmt w:val="bullet"/>
      <w:lvlText w:val="o"/>
      <w:lvlJc w:val="left"/>
      <w:pPr>
        <w:ind w:left="1440" w:hanging="360"/>
      </w:pPr>
      <w:rPr>
        <w:rFonts w:ascii="Courier New" w:hAnsi="Courier New" w:hint="default"/>
      </w:rPr>
    </w:lvl>
    <w:lvl w:ilvl="2" w:tplc="7B0CE026">
      <w:start w:val="1"/>
      <w:numFmt w:val="bullet"/>
      <w:lvlText w:val=""/>
      <w:lvlJc w:val="left"/>
      <w:pPr>
        <w:ind w:left="2160" w:hanging="360"/>
      </w:pPr>
      <w:rPr>
        <w:rFonts w:ascii="Wingdings" w:hAnsi="Wingdings" w:hint="default"/>
      </w:rPr>
    </w:lvl>
    <w:lvl w:ilvl="3" w:tplc="A1CA6ED8">
      <w:start w:val="1"/>
      <w:numFmt w:val="bullet"/>
      <w:lvlText w:val=""/>
      <w:lvlJc w:val="left"/>
      <w:pPr>
        <w:ind w:left="2880" w:hanging="360"/>
      </w:pPr>
      <w:rPr>
        <w:rFonts w:ascii="Symbol" w:hAnsi="Symbol" w:hint="default"/>
      </w:rPr>
    </w:lvl>
    <w:lvl w:ilvl="4" w:tplc="B0E83110">
      <w:start w:val="1"/>
      <w:numFmt w:val="bullet"/>
      <w:lvlText w:val="o"/>
      <w:lvlJc w:val="left"/>
      <w:pPr>
        <w:ind w:left="3600" w:hanging="360"/>
      </w:pPr>
      <w:rPr>
        <w:rFonts w:ascii="Courier New" w:hAnsi="Courier New" w:hint="default"/>
      </w:rPr>
    </w:lvl>
    <w:lvl w:ilvl="5" w:tplc="C41CFAC2">
      <w:start w:val="1"/>
      <w:numFmt w:val="bullet"/>
      <w:lvlText w:val=""/>
      <w:lvlJc w:val="left"/>
      <w:pPr>
        <w:ind w:left="4320" w:hanging="360"/>
      </w:pPr>
      <w:rPr>
        <w:rFonts w:ascii="Wingdings" w:hAnsi="Wingdings" w:hint="default"/>
      </w:rPr>
    </w:lvl>
    <w:lvl w:ilvl="6" w:tplc="7FC4EA1A">
      <w:start w:val="1"/>
      <w:numFmt w:val="bullet"/>
      <w:lvlText w:val=""/>
      <w:lvlJc w:val="left"/>
      <w:pPr>
        <w:ind w:left="5040" w:hanging="360"/>
      </w:pPr>
      <w:rPr>
        <w:rFonts w:ascii="Symbol" w:hAnsi="Symbol" w:hint="default"/>
      </w:rPr>
    </w:lvl>
    <w:lvl w:ilvl="7" w:tplc="92AC786C">
      <w:start w:val="1"/>
      <w:numFmt w:val="bullet"/>
      <w:lvlText w:val="o"/>
      <w:lvlJc w:val="left"/>
      <w:pPr>
        <w:ind w:left="5760" w:hanging="360"/>
      </w:pPr>
      <w:rPr>
        <w:rFonts w:ascii="Courier New" w:hAnsi="Courier New" w:hint="default"/>
      </w:rPr>
    </w:lvl>
    <w:lvl w:ilvl="8" w:tplc="27FA0BC6">
      <w:start w:val="1"/>
      <w:numFmt w:val="bullet"/>
      <w:lvlText w:val=""/>
      <w:lvlJc w:val="left"/>
      <w:pPr>
        <w:ind w:left="6480" w:hanging="360"/>
      </w:pPr>
      <w:rPr>
        <w:rFonts w:ascii="Wingdings" w:hAnsi="Wingdings" w:hint="default"/>
      </w:rPr>
    </w:lvl>
  </w:abstractNum>
  <w:abstractNum w:abstractNumId="12" w15:restartNumberingAfterBreak="0">
    <w:nsid w:val="43265DC8"/>
    <w:multiLevelType w:val="hybridMultilevel"/>
    <w:tmpl w:val="1D080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A051CE"/>
    <w:multiLevelType w:val="hybridMultilevel"/>
    <w:tmpl w:val="1D080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155B7A"/>
    <w:multiLevelType w:val="hybridMultilevel"/>
    <w:tmpl w:val="4672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75305"/>
    <w:multiLevelType w:val="hybridMultilevel"/>
    <w:tmpl w:val="36B8A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89AB9"/>
    <w:multiLevelType w:val="hybridMultilevel"/>
    <w:tmpl w:val="746239C2"/>
    <w:lvl w:ilvl="0" w:tplc="47B41ECA">
      <w:start w:val="1"/>
      <w:numFmt w:val="bullet"/>
      <w:lvlText w:val=""/>
      <w:lvlJc w:val="left"/>
      <w:pPr>
        <w:ind w:left="720" w:hanging="360"/>
      </w:pPr>
      <w:rPr>
        <w:rFonts w:ascii="Symbol" w:hAnsi="Symbol" w:hint="default"/>
      </w:rPr>
    </w:lvl>
    <w:lvl w:ilvl="1" w:tplc="9F10B578">
      <w:start w:val="1"/>
      <w:numFmt w:val="bullet"/>
      <w:lvlText w:val="o"/>
      <w:lvlJc w:val="left"/>
      <w:pPr>
        <w:ind w:left="1440" w:hanging="360"/>
      </w:pPr>
      <w:rPr>
        <w:rFonts w:ascii="Courier New" w:hAnsi="Courier New" w:hint="default"/>
      </w:rPr>
    </w:lvl>
    <w:lvl w:ilvl="2" w:tplc="5BD8CF52">
      <w:start w:val="1"/>
      <w:numFmt w:val="bullet"/>
      <w:lvlText w:val=""/>
      <w:lvlJc w:val="left"/>
      <w:pPr>
        <w:ind w:left="2160" w:hanging="360"/>
      </w:pPr>
      <w:rPr>
        <w:rFonts w:ascii="Wingdings" w:hAnsi="Wingdings" w:hint="default"/>
      </w:rPr>
    </w:lvl>
    <w:lvl w:ilvl="3" w:tplc="0F8A708A">
      <w:start w:val="1"/>
      <w:numFmt w:val="bullet"/>
      <w:lvlText w:val=""/>
      <w:lvlJc w:val="left"/>
      <w:pPr>
        <w:ind w:left="2880" w:hanging="360"/>
      </w:pPr>
      <w:rPr>
        <w:rFonts w:ascii="Symbol" w:hAnsi="Symbol" w:hint="default"/>
      </w:rPr>
    </w:lvl>
    <w:lvl w:ilvl="4" w:tplc="DE448586">
      <w:start w:val="1"/>
      <w:numFmt w:val="bullet"/>
      <w:lvlText w:val="o"/>
      <w:lvlJc w:val="left"/>
      <w:pPr>
        <w:ind w:left="3600" w:hanging="360"/>
      </w:pPr>
      <w:rPr>
        <w:rFonts w:ascii="Courier New" w:hAnsi="Courier New" w:hint="default"/>
      </w:rPr>
    </w:lvl>
    <w:lvl w:ilvl="5" w:tplc="CB005C5C">
      <w:start w:val="1"/>
      <w:numFmt w:val="bullet"/>
      <w:lvlText w:val=""/>
      <w:lvlJc w:val="left"/>
      <w:pPr>
        <w:ind w:left="4320" w:hanging="360"/>
      </w:pPr>
      <w:rPr>
        <w:rFonts w:ascii="Wingdings" w:hAnsi="Wingdings" w:hint="default"/>
      </w:rPr>
    </w:lvl>
    <w:lvl w:ilvl="6" w:tplc="883CF130">
      <w:start w:val="1"/>
      <w:numFmt w:val="bullet"/>
      <w:lvlText w:val=""/>
      <w:lvlJc w:val="left"/>
      <w:pPr>
        <w:ind w:left="5040" w:hanging="360"/>
      </w:pPr>
      <w:rPr>
        <w:rFonts w:ascii="Symbol" w:hAnsi="Symbol" w:hint="default"/>
      </w:rPr>
    </w:lvl>
    <w:lvl w:ilvl="7" w:tplc="60D083BC">
      <w:start w:val="1"/>
      <w:numFmt w:val="bullet"/>
      <w:lvlText w:val="o"/>
      <w:lvlJc w:val="left"/>
      <w:pPr>
        <w:ind w:left="5760" w:hanging="360"/>
      </w:pPr>
      <w:rPr>
        <w:rFonts w:ascii="Courier New" w:hAnsi="Courier New" w:hint="default"/>
      </w:rPr>
    </w:lvl>
    <w:lvl w:ilvl="8" w:tplc="4A8A166A">
      <w:start w:val="1"/>
      <w:numFmt w:val="bullet"/>
      <w:lvlText w:val=""/>
      <w:lvlJc w:val="left"/>
      <w:pPr>
        <w:ind w:left="6480" w:hanging="360"/>
      </w:pPr>
      <w:rPr>
        <w:rFonts w:ascii="Wingdings" w:hAnsi="Wingdings" w:hint="default"/>
      </w:rPr>
    </w:lvl>
  </w:abstractNum>
  <w:abstractNum w:abstractNumId="17" w15:restartNumberingAfterBreak="0">
    <w:nsid w:val="4EB211C7"/>
    <w:multiLevelType w:val="hybridMultilevel"/>
    <w:tmpl w:val="22CC3B18"/>
    <w:lvl w:ilvl="0" w:tplc="82F214E2">
      <w:start w:val="1"/>
      <w:numFmt w:val="bullet"/>
      <w:lvlText w:val=""/>
      <w:lvlJc w:val="left"/>
      <w:pPr>
        <w:ind w:left="360" w:hanging="360"/>
      </w:pPr>
      <w:rPr>
        <w:rFonts w:ascii="Symbol" w:hAnsi="Symbol" w:hint="default"/>
      </w:rPr>
    </w:lvl>
    <w:lvl w:ilvl="1" w:tplc="A13E78A8">
      <w:start w:val="1"/>
      <w:numFmt w:val="bullet"/>
      <w:lvlText w:val="o"/>
      <w:lvlJc w:val="left"/>
      <w:pPr>
        <w:ind w:left="1440" w:hanging="360"/>
      </w:pPr>
      <w:rPr>
        <w:rFonts w:ascii="Courier New" w:hAnsi="Courier New" w:hint="default"/>
      </w:rPr>
    </w:lvl>
    <w:lvl w:ilvl="2" w:tplc="65C258B4">
      <w:start w:val="1"/>
      <w:numFmt w:val="bullet"/>
      <w:lvlText w:val=""/>
      <w:lvlJc w:val="left"/>
      <w:pPr>
        <w:ind w:left="2160" w:hanging="360"/>
      </w:pPr>
      <w:rPr>
        <w:rFonts w:ascii="Wingdings" w:hAnsi="Wingdings" w:hint="default"/>
      </w:rPr>
    </w:lvl>
    <w:lvl w:ilvl="3" w:tplc="5E425FAC">
      <w:start w:val="1"/>
      <w:numFmt w:val="bullet"/>
      <w:lvlText w:val=""/>
      <w:lvlJc w:val="left"/>
      <w:pPr>
        <w:ind w:left="2880" w:hanging="360"/>
      </w:pPr>
      <w:rPr>
        <w:rFonts w:ascii="Symbol" w:hAnsi="Symbol" w:hint="default"/>
      </w:rPr>
    </w:lvl>
    <w:lvl w:ilvl="4" w:tplc="D020FB48">
      <w:start w:val="1"/>
      <w:numFmt w:val="bullet"/>
      <w:lvlText w:val="o"/>
      <w:lvlJc w:val="left"/>
      <w:pPr>
        <w:ind w:left="3600" w:hanging="360"/>
      </w:pPr>
      <w:rPr>
        <w:rFonts w:ascii="Courier New" w:hAnsi="Courier New" w:hint="default"/>
      </w:rPr>
    </w:lvl>
    <w:lvl w:ilvl="5" w:tplc="81ECC3BA">
      <w:start w:val="1"/>
      <w:numFmt w:val="bullet"/>
      <w:lvlText w:val=""/>
      <w:lvlJc w:val="left"/>
      <w:pPr>
        <w:ind w:left="4320" w:hanging="360"/>
      </w:pPr>
      <w:rPr>
        <w:rFonts w:ascii="Wingdings" w:hAnsi="Wingdings" w:hint="default"/>
      </w:rPr>
    </w:lvl>
    <w:lvl w:ilvl="6" w:tplc="2F2AABE4">
      <w:start w:val="1"/>
      <w:numFmt w:val="bullet"/>
      <w:lvlText w:val=""/>
      <w:lvlJc w:val="left"/>
      <w:pPr>
        <w:ind w:left="5040" w:hanging="360"/>
      </w:pPr>
      <w:rPr>
        <w:rFonts w:ascii="Symbol" w:hAnsi="Symbol" w:hint="default"/>
      </w:rPr>
    </w:lvl>
    <w:lvl w:ilvl="7" w:tplc="BA68C566">
      <w:start w:val="1"/>
      <w:numFmt w:val="bullet"/>
      <w:lvlText w:val="o"/>
      <w:lvlJc w:val="left"/>
      <w:pPr>
        <w:ind w:left="5760" w:hanging="360"/>
      </w:pPr>
      <w:rPr>
        <w:rFonts w:ascii="Courier New" w:hAnsi="Courier New" w:hint="default"/>
      </w:rPr>
    </w:lvl>
    <w:lvl w:ilvl="8" w:tplc="89B0A338">
      <w:start w:val="1"/>
      <w:numFmt w:val="bullet"/>
      <w:lvlText w:val=""/>
      <w:lvlJc w:val="left"/>
      <w:pPr>
        <w:ind w:left="6480" w:hanging="360"/>
      </w:pPr>
      <w:rPr>
        <w:rFonts w:ascii="Wingdings" w:hAnsi="Wingdings" w:hint="default"/>
      </w:rPr>
    </w:lvl>
  </w:abstractNum>
  <w:abstractNum w:abstractNumId="18" w15:restartNumberingAfterBreak="0">
    <w:nsid w:val="4ED7425D"/>
    <w:multiLevelType w:val="hybridMultilevel"/>
    <w:tmpl w:val="D66A55B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64717A9"/>
    <w:multiLevelType w:val="hybridMultilevel"/>
    <w:tmpl w:val="9B547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A7EE40"/>
    <w:multiLevelType w:val="hybridMultilevel"/>
    <w:tmpl w:val="5DECA51A"/>
    <w:lvl w:ilvl="0" w:tplc="7BD8A590">
      <w:start w:val="1"/>
      <w:numFmt w:val="bullet"/>
      <w:lvlText w:val=""/>
      <w:lvlJc w:val="left"/>
      <w:pPr>
        <w:ind w:left="340" w:hanging="170"/>
      </w:pPr>
      <w:rPr>
        <w:rFonts w:ascii="Symbol" w:hAnsi="Symbol" w:hint="default"/>
      </w:rPr>
    </w:lvl>
    <w:lvl w:ilvl="1" w:tplc="3864D874">
      <w:start w:val="1"/>
      <w:numFmt w:val="bullet"/>
      <w:lvlText w:val="o"/>
      <w:lvlJc w:val="left"/>
      <w:pPr>
        <w:ind w:left="1440" w:hanging="360"/>
      </w:pPr>
      <w:rPr>
        <w:rFonts w:ascii="Courier New" w:hAnsi="Courier New" w:hint="default"/>
      </w:rPr>
    </w:lvl>
    <w:lvl w:ilvl="2" w:tplc="8BCA6936">
      <w:start w:val="1"/>
      <w:numFmt w:val="bullet"/>
      <w:lvlText w:val=""/>
      <w:lvlJc w:val="left"/>
      <w:pPr>
        <w:ind w:left="2160" w:hanging="360"/>
      </w:pPr>
      <w:rPr>
        <w:rFonts w:ascii="Wingdings" w:hAnsi="Wingdings" w:hint="default"/>
      </w:rPr>
    </w:lvl>
    <w:lvl w:ilvl="3" w:tplc="97B8F092">
      <w:start w:val="1"/>
      <w:numFmt w:val="bullet"/>
      <w:lvlText w:val=""/>
      <w:lvlJc w:val="left"/>
      <w:pPr>
        <w:ind w:left="2880" w:hanging="360"/>
      </w:pPr>
      <w:rPr>
        <w:rFonts w:ascii="Symbol" w:hAnsi="Symbol" w:hint="default"/>
      </w:rPr>
    </w:lvl>
    <w:lvl w:ilvl="4" w:tplc="900A4B9C">
      <w:start w:val="1"/>
      <w:numFmt w:val="bullet"/>
      <w:lvlText w:val="o"/>
      <w:lvlJc w:val="left"/>
      <w:pPr>
        <w:ind w:left="3600" w:hanging="360"/>
      </w:pPr>
      <w:rPr>
        <w:rFonts w:ascii="Courier New" w:hAnsi="Courier New" w:hint="default"/>
      </w:rPr>
    </w:lvl>
    <w:lvl w:ilvl="5" w:tplc="1B24A3BC">
      <w:start w:val="1"/>
      <w:numFmt w:val="bullet"/>
      <w:lvlText w:val=""/>
      <w:lvlJc w:val="left"/>
      <w:pPr>
        <w:ind w:left="4320" w:hanging="360"/>
      </w:pPr>
      <w:rPr>
        <w:rFonts w:ascii="Wingdings" w:hAnsi="Wingdings" w:hint="default"/>
      </w:rPr>
    </w:lvl>
    <w:lvl w:ilvl="6" w:tplc="D91EFEC0">
      <w:start w:val="1"/>
      <w:numFmt w:val="bullet"/>
      <w:lvlText w:val=""/>
      <w:lvlJc w:val="left"/>
      <w:pPr>
        <w:ind w:left="5040" w:hanging="360"/>
      </w:pPr>
      <w:rPr>
        <w:rFonts w:ascii="Symbol" w:hAnsi="Symbol" w:hint="default"/>
      </w:rPr>
    </w:lvl>
    <w:lvl w:ilvl="7" w:tplc="999687FC">
      <w:start w:val="1"/>
      <w:numFmt w:val="bullet"/>
      <w:lvlText w:val="o"/>
      <w:lvlJc w:val="left"/>
      <w:pPr>
        <w:ind w:left="5760" w:hanging="360"/>
      </w:pPr>
      <w:rPr>
        <w:rFonts w:ascii="Courier New" w:hAnsi="Courier New" w:hint="default"/>
      </w:rPr>
    </w:lvl>
    <w:lvl w:ilvl="8" w:tplc="601C7240">
      <w:start w:val="1"/>
      <w:numFmt w:val="bullet"/>
      <w:lvlText w:val=""/>
      <w:lvlJc w:val="left"/>
      <w:pPr>
        <w:ind w:left="6480" w:hanging="360"/>
      </w:pPr>
      <w:rPr>
        <w:rFonts w:ascii="Wingdings" w:hAnsi="Wingdings" w:hint="default"/>
      </w:rPr>
    </w:lvl>
  </w:abstractNum>
  <w:abstractNum w:abstractNumId="21" w15:restartNumberingAfterBreak="0">
    <w:nsid w:val="6F1B3E1A"/>
    <w:multiLevelType w:val="hybridMultilevel"/>
    <w:tmpl w:val="704216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7C59A7"/>
    <w:multiLevelType w:val="hybridMultilevel"/>
    <w:tmpl w:val="422E62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DFEB81"/>
    <w:multiLevelType w:val="hybridMultilevel"/>
    <w:tmpl w:val="A9BE55E0"/>
    <w:lvl w:ilvl="0" w:tplc="D0E4623E">
      <w:start w:val="1"/>
      <w:numFmt w:val="bullet"/>
      <w:lvlText w:val=""/>
      <w:lvlJc w:val="left"/>
      <w:pPr>
        <w:ind w:left="720" w:hanging="360"/>
      </w:pPr>
      <w:rPr>
        <w:rFonts w:ascii="Symbol" w:hAnsi="Symbol" w:hint="default"/>
      </w:rPr>
    </w:lvl>
    <w:lvl w:ilvl="1" w:tplc="5CFCA1CA">
      <w:start w:val="1"/>
      <w:numFmt w:val="bullet"/>
      <w:lvlText w:val="o"/>
      <w:lvlJc w:val="left"/>
      <w:pPr>
        <w:ind w:left="1440" w:hanging="360"/>
      </w:pPr>
      <w:rPr>
        <w:rFonts w:ascii="Courier New" w:hAnsi="Courier New" w:hint="default"/>
      </w:rPr>
    </w:lvl>
    <w:lvl w:ilvl="2" w:tplc="3460BA9E">
      <w:start w:val="1"/>
      <w:numFmt w:val="bullet"/>
      <w:lvlText w:val=""/>
      <w:lvlJc w:val="left"/>
      <w:pPr>
        <w:ind w:left="2160" w:hanging="360"/>
      </w:pPr>
      <w:rPr>
        <w:rFonts w:ascii="Wingdings" w:hAnsi="Wingdings" w:hint="default"/>
      </w:rPr>
    </w:lvl>
    <w:lvl w:ilvl="3" w:tplc="F1DAF1A8">
      <w:start w:val="1"/>
      <w:numFmt w:val="bullet"/>
      <w:lvlText w:val=""/>
      <w:lvlJc w:val="left"/>
      <w:pPr>
        <w:ind w:left="2880" w:hanging="360"/>
      </w:pPr>
      <w:rPr>
        <w:rFonts w:ascii="Symbol" w:hAnsi="Symbol" w:hint="default"/>
      </w:rPr>
    </w:lvl>
    <w:lvl w:ilvl="4" w:tplc="6C0EC022">
      <w:start w:val="1"/>
      <w:numFmt w:val="bullet"/>
      <w:lvlText w:val="o"/>
      <w:lvlJc w:val="left"/>
      <w:pPr>
        <w:ind w:left="3600" w:hanging="360"/>
      </w:pPr>
      <w:rPr>
        <w:rFonts w:ascii="Courier New" w:hAnsi="Courier New" w:hint="default"/>
      </w:rPr>
    </w:lvl>
    <w:lvl w:ilvl="5" w:tplc="5622C0A0">
      <w:start w:val="1"/>
      <w:numFmt w:val="bullet"/>
      <w:lvlText w:val=""/>
      <w:lvlJc w:val="left"/>
      <w:pPr>
        <w:ind w:left="4320" w:hanging="360"/>
      </w:pPr>
      <w:rPr>
        <w:rFonts w:ascii="Wingdings" w:hAnsi="Wingdings" w:hint="default"/>
      </w:rPr>
    </w:lvl>
    <w:lvl w:ilvl="6" w:tplc="2E26C608">
      <w:start w:val="1"/>
      <w:numFmt w:val="bullet"/>
      <w:lvlText w:val=""/>
      <w:lvlJc w:val="left"/>
      <w:pPr>
        <w:ind w:left="5040" w:hanging="360"/>
      </w:pPr>
      <w:rPr>
        <w:rFonts w:ascii="Symbol" w:hAnsi="Symbol" w:hint="default"/>
      </w:rPr>
    </w:lvl>
    <w:lvl w:ilvl="7" w:tplc="D1763D14">
      <w:start w:val="1"/>
      <w:numFmt w:val="bullet"/>
      <w:lvlText w:val="o"/>
      <w:lvlJc w:val="left"/>
      <w:pPr>
        <w:ind w:left="5760" w:hanging="360"/>
      </w:pPr>
      <w:rPr>
        <w:rFonts w:ascii="Courier New" w:hAnsi="Courier New" w:hint="default"/>
      </w:rPr>
    </w:lvl>
    <w:lvl w:ilvl="8" w:tplc="9DDEC03E">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3"/>
  </w:num>
  <w:num w:numId="4">
    <w:abstractNumId w:val="7"/>
  </w:num>
  <w:num w:numId="5">
    <w:abstractNumId w:val="17"/>
  </w:num>
  <w:num w:numId="6">
    <w:abstractNumId w:val="10"/>
  </w:num>
  <w:num w:numId="7">
    <w:abstractNumId w:val="4"/>
  </w:num>
  <w:num w:numId="8">
    <w:abstractNumId w:val="11"/>
  </w:num>
  <w:num w:numId="9">
    <w:abstractNumId w:val="16"/>
  </w:num>
  <w:num w:numId="10">
    <w:abstractNumId w:val="5"/>
  </w:num>
  <w:num w:numId="11">
    <w:abstractNumId w:val="0"/>
  </w:num>
  <w:num w:numId="12">
    <w:abstractNumId w:val="6"/>
  </w:num>
  <w:num w:numId="13">
    <w:abstractNumId w:val="1"/>
  </w:num>
  <w:num w:numId="14">
    <w:abstractNumId w:val="13"/>
  </w:num>
  <w:num w:numId="15">
    <w:abstractNumId w:val="9"/>
  </w:num>
  <w:num w:numId="16">
    <w:abstractNumId w:val="12"/>
  </w:num>
  <w:num w:numId="17">
    <w:abstractNumId w:val="15"/>
  </w:num>
  <w:num w:numId="18">
    <w:abstractNumId w:val="18"/>
  </w:num>
  <w:num w:numId="19">
    <w:abstractNumId w:val="19"/>
  </w:num>
  <w:num w:numId="20">
    <w:abstractNumId w:val="14"/>
  </w:num>
  <w:num w:numId="21">
    <w:abstractNumId w:val="22"/>
  </w:num>
  <w:num w:numId="22">
    <w:abstractNumId w:val="8"/>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1C"/>
    <w:rsid w:val="0002190B"/>
    <w:rsid w:val="000563C9"/>
    <w:rsid w:val="000635E8"/>
    <w:rsid w:val="00063ABA"/>
    <w:rsid w:val="000829C3"/>
    <w:rsid w:val="00083EE0"/>
    <w:rsid w:val="00086B17"/>
    <w:rsid w:val="000C0A9C"/>
    <w:rsid w:val="000C1887"/>
    <w:rsid w:val="000D3094"/>
    <w:rsid w:val="000F2FCD"/>
    <w:rsid w:val="000F5808"/>
    <w:rsid w:val="00102CB7"/>
    <w:rsid w:val="0011283A"/>
    <w:rsid w:val="001224D8"/>
    <w:rsid w:val="00130745"/>
    <w:rsid w:val="00136336"/>
    <w:rsid w:val="00153BFB"/>
    <w:rsid w:val="00163694"/>
    <w:rsid w:val="001904CA"/>
    <w:rsid w:val="001A1DFF"/>
    <w:rsid w:val="001B0CA6"/>
    <w:rsid w:val="001B1A5F"/>
    <w:rsid w:val="001D5C4B"/>
    <w:rsid w:val="001E30DD"/>
    <w:rsid w:val="001F18E2"/>
    <w:rsid w:val="00212816"/>
    <w:rsid w:val="00212A86"/>
    <w:rsid w:val="002167E1"/>
    <w:rsid w:val="00277AB3"/>
    <w:rsid w:val="00281EA5"/>
    <w:rsid w:val="0028555B"/>
    <w:rsid w:val="002A48F6"/>
    <w:rsid w:val="002F0615"/>
    <w:rsid w:val="002F3781"/>
    <w:rsid w:val="00306AF7"/>
    <w:rsid w:val="00321B92"/>
    <w:rsid w:val="003412FA"/>
    <w:rsid w:val="003470DA"/>
    <w:rsid w:val="003563E3"/>
    <w:rsid w:val="00374557"/>
    <w:rsid w:val="003A33BA"/>
    <w:rsid w:val="003B2968"/>
    <w:rsid w:val="003B3364"/>
    <w:rsid w:val="003D18E1"/>
    <w:rsid w:val="003F1B33"/>
    <w:rsid w:val="00410838"/>
    <w:rsid w:val="00412725"/>
    <w:rsid w:val="004160B7"/>
    <w:rsid w:val="004347B4"/>
    <w:rsid w:val="00470E52"/>
    <w:rsid w:val="00481CDA"/>
    <w:rsid w:val="004B3694"/>
    <w:rsid w:val="004F4AC9"/>
    <w:rsid w:val="00505996"/>
    <w:rsid w:val="005211B5"/>
    <w:rsid w:val="005514F9"/>
    <w:rsid w:val="005526AA"/>
    <w:rsid w:val="00567492"/>
    <w:rsid w:val="00581C6D"/>
    <w:rsid w:val="00593578"/>
    <w:rsid w:val="00596C1D"/>
    <w:rsid w:val="005A0265"/>
    <w:rsid w:val="005D00C8"/>
    <w:rsid w:val="005D644C"/>
    <w:rsid w:val="005D7815"/>
    <w:rsid w:val="005E4F4A"/>
    <w:rsid w:val="006051B9"/>
    <w:rsid w:val="00621060"/>
    <w:rsid w:val="00634EA8"/>
    <w:rsid w:val="00641B43"/>
    <w:rsid w:val="006452F2"/>
    <w:rsid w:val="00675BE3"/>
    <w:rsid w:val="0068197F"/>
    <w:rsid w:val="00695428"/>
    <w:rsid w:val="006A4051"/>
    <w:rsid w:val="006B7DBC"/>
    <w:rsid w:val="00717D28"/>
    <w:rsid w:val="00772FA9"/>
    <w:rsid w:val="007C4357"/>
    <w:rsid w:val="007C7855"/>
    <w:rsid w:val="007D1245"/>
    <w:rsid w:val="007D3385"/>
    <w:rsid w:val="007F6793"/>
    <w:rsid w:val="0080681C"/>
    <w:rsid w:val="00826B1F"/>
    <w:rsid w:val="008608B7"/>
    <w:rsid w:val="008820A3"/>
    <w:rsid w:val="008B2B5F"/>
    <w:rsid w:val="008B64B1"/>
    <w:rsid w:val="008E2A33"/>
    <w:rsid w:val="00924BE7"/>
    <w:rsid w:val="009321D5"/>
    <w:rsid w:val="00944F7A"/>
    <w:rsid w:val="00946C99"/>
    <w:rsid w:val="00950D1E"/>
    <w:rsid w:val="009665AD"/>
    <w:rsid w:val="00980B2B"/>
    <w:rsid w:val="00986219"/>
    <w:rsid w:val="009A31CC"/>
    <w:rsid w:val="009A4B34"/>
    <w:rsid w:val="009B65CE"/>
    <w:rsid w:val="009B6686"/>
    <w:rsid w:val="009D4C97"/>
    <w:rsid w:val="009E0D3C"/>
    <w:rsid w:val="00A0168C"/>
    <w:rsid w:val="00A0309A"/>
    <w:rsid w:val="00A143FE"/>
    <w:rsid w:val="00A241E3"/>
    <w:rsid w:val="00A2433B"/>
    <w:rsid w:val="00A31E23"/>
    <w:rsid w:val="00A31F16"/>
    <w:rsid w:val="00A37ABE"/>
    <w:rsid w:val="00A5590D"/>
    <w:rsid w:val="00A61211"/>
    <w:rsid w:val="00A73E36"/>
    <w:rsid w:val="00A838F2"/>
    <w:rsid w:val="00A83CCA"/>
    <w:rsid w:val="00AB4BC1"/>
    <w:rsid w:val="00AE2923"/>
    <w:rsid w:val="00B11435"/>
    <w:rsid w:val="00B27634"/>
    <w:rsid w:val="00B847E8"/>
    <w:rsid w:val="00B906D5"/>
    <w:rsid w:val="00BA3B5F"/>
    <w:rsid w:val="00BA5A2F"/>
    <w:rsid w:val="00BC62AF"/>
    <w:rsid w:val="00C12305"/>
    <w:rsid w:val="00C2226D"/>
    <w:rsid w:val="00C24D4A"/>
    <w:rsid w:val="00C433FF"/>
    <w:rsid w:val="00C717BD"/>
    <w:rsid w:val="00C73D34"/>
    <w:rsid w:val="00C86A11"/>
    <w:rsid w:val="00CC0FFB"/>
    <w:rsid w:val="00D10832"/>
    <w:rsid w:val="00D2716D"/>
    <w:rsid w:val="00D624B1"/>
    <w:rsid w:val="00D864C5"/>
    <w:rsid w:val="00D89E20"/>
    <w:rsid w:val="00D90A5E"/>
    <w:rsid w:val="00DE2DBA"/>
    <w:rsid w:val="00E158AA"/>
    <w:rsid w:val="00E16C7C"/>
    <w:rsid w:val="00E17612"/>
    <w:rsid w:val="00E2516C"/>
    <w:rsid w:val="00E27643"/>
    <w:rsid w:val="00E32721"/>
    <w:rsid w:val="00E32BC4"/>
    <w:rsid w:val="00E4250D"/>
    <w:rsid w:val="00E53199"/>
    <w:rsid w:val="00E5575C"/>
    <w:rsid w:val="00E57DE6"/>
    <w:rsid w:val="00E77338"/>
    <w:rsid w:val="00EB621D"/>
    <w:rsid w:val="00EC253B"/>
    <w:rsid w:val="00EE28EE"/>
    <w:rsid w:val="00EE2991"/>
    <w:rsid w:val="00EE3190"/>
    <w:rsid w:val="00EF2B4F"/>
    <w:rsid w:val="00EF655B"/>
    <w:rsid w:val="00EF773A"/>
    <w:rsid w:val="00F4171F"/>
    <w:rsid w:val="00F57DEC"/>
    <w:rsid w:val="00F714A1"/>
    <w:rsid w:val="00F8296E"/>
    <w:rsid w:val="00F86765"/>
    <w:rsid w:val="00F97F3C"/>
    <w:rsid w:val="00FB5389"/>
    <w:rsid w:val="00FC3A0E"/>
    <w:rsid w:val="00FE1382"/>
    <w:rsid w:val="00FE23CB"/>
    <w:rsid w:val="011CF704"/>
    <w:rsid w:val="0172921D"/>
    <w:rsid w:val="02719839"/>
    <w:rsid w:val="02ECD0FB"/>
    <w:rsid w:val="03ADF1B1"/>
    <w:rsid w:val="0429346E"/>
    <w:rsid w:val="044F5FF9"/>
    <w:rsid w:val="04D944AD"/>
    <w:rsid w:val="05690032"/>
    <w:rsid w:val="05C75BEC"/>
    <w:rsid w:val="063C12E4"/>
    <w:rsid w:val="06508002"/>
    <w:rsid w:val="0737EA9B"/>
    <w:rsid w:val="0BD841B6"/>
    <w:rsid w:val="0C66EA59"/>
    <w:rsid w:val="0C6ED536"/>
    <w:rsid w:val="0D969358"/>
    <w:rsid w:val="0DE6BFD7"/>
    <w:rsid w:val="0F6C0B90"/>
    <w:rsid w:val="10ABB2D9"/>
    <w:rsid w:val="10CE341A"/>
    <w:rsid w:val="10E7F7E6"/>
    <w:rsid w:val="10EE8F19"/>
    <w:rsid w:val="117618B5"/>
    <w:rsid w:val="12153A1F"/>
    <w:rsid w:val="122EC07F"/>
    <w:rsid w:val="12439A14"/>
    <w:rsid w:val="13181E25"/>
    <w:rsid w:val="1453DC07"/>
    <w:rsid w:val="146586C4"/>
    <w:rsid w:val="151602A4"/>
    <w:rsid w:val="1516F913"/>
    <w:rsid w:val="15639422"/>
    <w:rsid w:val="15AA2940"/>
    <w:rsid w:val="15D2A1F4"/>
    <w:rsid w:val="166537ED"/>
    <w:rsid w:val="167095BC"/>
    <w:rsid w:val="17D43CA2"/>
    <w:rsid w:val="1803E5CD"/>
    <w:rsid w:val="19082E75"/>
    <w:rsid w:val="197CA28A"/>
    <w:rsid w:val="198C6097"/>
    <w:rsid w:val="1C429634"/>
    <w:rsid w:val="1CAF1ECB"/>
    <w:rsid w:val="1CEE3835"/>
    <w:rsid w:val="1DB1AAF9"/>
    <w:rsid w:val="1EA7DF88"/>
    <w:rsid w:val="1ED1DB75"/>
    <w:rsid w:val="219CD6DB"/>
    <w:rsid w:val="229AF37E"/>
    <w:rsid w:val="231F7EDF"/>
    <w:rsid w:val="23E3DBD8"/>
    <w:rsid w:val="24BB4F40"/>
    <w:rsid w:val="24F24E53"/>
    <w:rsid w:val="25FCCB1C"/>
    <w:rsid w:val="276EF7C0"/>
    <w:rsid w:val="27EBCCC5"/>
    <w:rsid w:val="282E33FE"/>
    <w:rsid w:val="288273CD"/>
    <w:rsid w:val="289AF2D8"/>
    <w:rsid w:val="28BBADB1"/>
    <w:rsid w:val="296FCD40"/>
    <w:rsid w:val="298EC063"/>
    <w:rsid w:val="29E4A760"/>
    <w:rsid w:val="2A52213D"/>
    <w:rsid w:val="2ACC3F13"/>
    <w:rsid w:val="2BA99CBF"/>
    <w:rsid w:val="2DF0F358"/>
    <w:rsid w:val="2E66EC60"/>
    <w:rsid w:val="2F606507"/>
    <w:rsid w:val="2FFF7408"/>
    <w:rsid w:val="30B14F80"/>
    <w:rsid w:val="30DFFB8E"/>
    <w:rsid w:val="30E0A1F1"/>
    <w:rsid w:val="311E0E85"/>
    <w:rsid w:val="324C6968"/>
    <w:rsid w:val="32978597"/>
    <w:rsid w:val="3380689D"/>
    <w:rsid w:val="33D8CAFC"/>
    <w:rsid w:val="33DFDB26"/>
    <w:rsid w:val="34CD82C4"/>
    <w:rsid w:val="34F2234B"/>
    <w:rsid w:val="34FC5654"/>
    <w:rsid w:val="354CA8E0"/>
    <w:rsid w:val="35CF2659"/>
    <w:rsid w:val="35EE3DF9"/>
    <w:rsid w:val="3607DF6C"/>
    <w:rsid w:val="369241E8"/>
    <w:rsid w:val="36AA754B"/>
    <w:rsid w:val="38282A04"/>
    <w:rsid w:val="38B8078F"/>
    <w:rsid w:val="398D2DF1"/>
    <w:rsid w:val="3ACB5B86"/>
    <w:rsid w:val="3AE35639"/>
    <w:rsid w:val="3B5FAE19"/>
    <w:rsid w:val="3C4AA28B"/>
    <w:rsid w:val="3CE40CD3"/>
    <w:rsid w:val="3E075B13"/>
    <w:rsid w:val="3E95A685"/>
    <w:rsid w:val="3F36459D"/>
    <w:rsid w:val="3F378121"/>
    <w:rsid w:val="3F4BCCA9"/>
    <w:rsid w:val="3FBE5870"/>
    <w:rsid w:val="403DFD54"/>
    <w:rsid w:val="417EE4A2"/>
    <w:rsid w:val="43094B24"/>
    <w:rsid w:val="43534E57"/>
    <w:rsid w:val="43BB5218"/>
    <w:rsid w:val="4539AFC5"/>
    <w:rsid w:val="455CD7F2"/>
    <w:rsid w:val="459AB8F6"/>
    <w:rsid w:val="47420686"/>
    <w:rsid w:val="478A2B67"/>
    <w:rsid w:val="4826BF7A"/>
    <w:rsid w:val="4859420A"/>
    <w:rsid w:val="48692D80"/>
    <w:rsid w:val="4A251051"/>
    <w:rsid w:val="4D94D6C8"/>
    <w:rsid w:val="4DF8FFAF"/>
    <w:rsid w:val="4E9600FE"/>
    <w:rsid w:val="503DB94B"/>
    <w:rsid w:val="50E88372"/>
    <w:rsid w:val="521324A5"/>
    <w:rsid w:val="522AC3F2"/>
    <w:rsid w:val="537D86D0"/>
    <w:rsid w:val="53AD9686"/>
    <w:rsid w:val="544E62B5"/>
    <w:rsid w:val="545D3514"/>
    <w:rsid w:val="54A83262"/>
    <w:rsid w:val="54EC752F"/>
    <w:rsid w:val="5522774E"/>
    <w:rsid w:val="5573AA60"/>
    <w:rsid w:val="561F88A1"/>
    <w:rsid w:val="56268A8A"/>
    <w:rsid w:val="56B37E4E"/>
    <w:rsid w:val="57075C23"/>
    <w:rsid w:val="574F19D6"/>
    <w:rsid w:val="57E2BC9F"/>
    <w:rsid w:val="583C7BBB"/>
    <w:rsid w:val="59532778"/>
    <w:rsid w:val="5B41F6DE"/>
    <w:rsid w:val="5B84EB1F"/>
    <w:rsid w:val="5BA65840"/>
    <w:rsid w:val="5BB9DA44"/>
    <w:rsid w:val="5C4F843E"/>
    <w:rsid w:val="5C8238A4"/>
    <w:rsid w:val="5CD8AA45"/>
    <w:rsid w:val="5CDDC73F"/>
    <w:rsid w:val="5D5BD31E"/>
    <w:rsid w:val="5E04175A"/>
    <w:rsid w:val="5E0BAA8C"/>
    <w:rsid w:val="5E89A312"/>
    <w:rsid w:val="5EA5E80F"/>
    <w:rsid w:val="5EB6B4A9"/>
    <w:rsid w:val="5F0DD534"/>
    <w:rsid w:val="5F73519E"/>
    <w:rsid w:val="5FF9EEE6"/>
    <w:rsid w:val="5FFEE66E"/>
    <w:rsid w:val="60B39B8C"/>
    <w:rsid w:val="60C1C350"/>
    <w:rsid w:val="60C9DFA7"/>
    <w:rsid w:val="6221CC0D"/>
    <w:rsid w:val="623AFF02"/>
    <w:rsid w:val="645A3081"/>
    <w:rsid w:val="656A3B68"/>
    <w:rsid w:val="65DAC31F"/>
    <w:rsid w:val="65E7D21C"/>
    <w:rsid w:val="6630880D"/>
    <w:rsid w:val="6661C72B"/>
    <w:rsid w:val="66E5631F"/>
    <w:rsid w:val="67786C78"/>
    <w:rsid w:val="6796D075"/>
    <w:rsid w:val="67B45284"/>
    <w:rsid w:val="683FF6B2"/>
    <w:rsid w:val="6A129238"/>
    <w:rsid w:val="6AC2FF1A"/>
    <w:rsid w:val="6C654266"/>
    <w:rsid w:val="6CBFEB50"/>
    <w:rsid w:val="6CFEFD63"/>
    <w:rsid w:val="6D21DC37"/>
    <w:rsid w:val="6DB04A07"/>
    <w:rsid w:val="6E4C0F5E"/>
    <w:rsid w:val="6EF5D013"/>
    <w:rsid w:val="6FD86A55"/>
    <w:rsid w:val="70AA97C6"/>
    <w:rsid w:val="710C0C0C"/>
    <w:rsid w:val="71F8E5E7"/>
    <w:rsid w:val="72A8C7CD"/>
    <w:rsid w:val="72CA1558"/>
    <w:rsid w:val="73965BC5"/>
    <w:rsid w:val="73E4431A"/>
    <w:rsid w:val="743A31E9"/>
    <w:rsid w:val="75532DEA"/>
    <w:rsid w:val="7624233A"/>
    <w:rsid w:val="76F4E454"/>
    <w:rsid w:val="7761D535"/>
    <w:rsid w:val="7775FF5D"/>
    <w:rsid w:val="77D52938"/>
    <w:rsid w:val="77E5FB90"/>
    <w:rsid w:val="789BB800"/>
    <w:rsid w:val="78BE3941"/>
    <w:rsid w:val="79211965"/>
    <w:rsid w:val="796B04FB"/>
    <w:rsid w:val="7AE78355"/>
    <w:rsid w:val="7AFCBCB8"/>
    <w:rsid w:val="7B62006A"/>
    <w:rsid w:val="7C2079A5"/>
    <w:rsid w:val="7CD29FA8"/>
    <w:rsid w:val="7DE144EA"/>
    <w:rsid w:val="7E05904F"/>
    <w:rsid w:val="7E625FBD"/>
    <w:rsid w:val="7F2791DB"/>
    <w:rsid w:val="7F90DE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EAEF7"/>
  <w15:docId w15:val="{D66F62BD-3761-4C8E-A5BE-2CA8CDD9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81C"/>
    <w:rPr>
      <w:rFonts w:ascii="Times" w:eastAsia="Times" w:hAnsi="Times"/>
      <w:sz w:val="24"/>
      <w:lang w:eastAsia="en-US"/>
    </w:rPr>
  </w:style>
  <w:style w:type="paragraph" w:styleId="Heading1">
    <w:name w:val="heading 1"/>
    <w:basedOn w:val="Normal"/>
    <w:next w:val="Normal"/>
    <w:link w:val="Heading1Char"/>
    <w:uiPriority w:val="9"/>
    <w:qFormat/>
    <w:rsid w:val="00163694"/>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81CDA"/>
    <w:pPr>
      <w:keepNext/>
      <w:spacing w:before="240" w:after="60"/>
      <w:outlineLvl w:val="1"/>
    </w:pPr>
    <w:rPr>
      <w:rFonts w:ascii="Arial" w:eastAsia="Times New Roman" w:hAnsi="Arial" w:cs="Arial"/>
      <w:b/>
      <w:bCs/>
      <w:iCs/>
      <w:szCs w:val="28"/>
      <w:lang w:eastAsia="en-GB"/>
    </w:rPr>
  </w:style>
  <w:style w:type="paragraph" w:styleId="Heading3">
    <w:name w:val="heading 3"/>
    <w:basedOn w:val="Normal"/>
    <w:next w:val="Normal"/>
    <w:qFormat/>
    <w:rsid w:val="00481CDA"/>
    <w:pPr>
      <w:keepNext/>
      <w:spacing w:before="240" w:after="60"/>
      <w:outlineLvl w:val="2"/>
    </w:pPr>
    <w:rPr>
      <w:rFonts w:ascii="Arial" w:eastAsia="Times New Roman" w:hAnsi="Arial" w:cs="Arial"/>
      <w:b/>
      <w:bCs/>
      <w:sz w:val="22"/>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71F"/>
    <w:pPr>
      <w:tabs>
        <w:tab w:val="center" w:pos="4320"/>
        <w:tab w:val="right" w:pos="8640"/>
      </w:tabs>
    </w:pPr>
  </w:style>
  <w:style w:type="paragraph" w:styleId="Footer">
    <w:name w:val="footer"/>
    <w:basedOn w:val="Normal"/>
    <w:link w:val="FooterChar"/>
    <w:uiPriority w:val="99"/>
    <w:rsid w:val="00F4171F"/>
    <w:pPr>
      <w:tabs>
        <w:tab w:val="center" w:pos="4320"/>
        <w:tab w:val="right" w:pos="8640"/>
      </w:tabs>
    </w:pPr>
  </w:style>
  <w:style w:type="character" w:styleId="Strong">
    <w:name w:val="Strong"/>
    <w:qFormat/>
    <w:rsid w:val="0002190B"/>
    <w:rPr>
      <w:b/>
      <w:bCs/>
    </w:rPr>
  </w:style>
  <w:style w:type="character" w:styleId="Emphasis">
    <w:name w:val="Emphasis"/>
    <w:qFormat/>
    <w:rsid w:val="0002190B"/>
    <w:rPr>
      <w:i/>
      <w:iCs/>
    </w:rPr>
  </w:style>
  <w:style w:type="table" w:styleId="TableGrid">
    <w:name w:val="Table Grid"/>
    <w:basedOn w:val="TableNormal"/>
    <w:uiPriority w:val="99"/>
    <w:rsid w:val="00356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CDA"/>
    <w:pPr>
      <w:spacing w:after="120"/>
      <w:ind w:left="720" w:hanging="720"/>
    </w:pPr>
    <w:rPr>
      <w:rFonts w:ascii="Arial" w:eastAsia="Times New Roman" w:hAnsi="Arial"/>
      <w:sz w:val="22"/>
      <w:szCs w:val="24"/>
      <w:lang w:eastAsia="en-GB"/>
    </w:rPr>
  </w:style>
  <w:style w:type="paragraph" w:styleId="ListBullet4">
    <w:name w:val="List Bullet 4"/>
    <w:basedOn w:val="Normal"/>
    <w:rsid w:val="00481CDA"/>
    <w:pPr>
      <w:numPr>
        <w:numId w:val="11"/>
      </w:numPr>
    </w:pPr>
    <w:rPr>
      <w:rFonts w:ascii="Arial" w:eastAsia="Times New Roman" w:hAnsi="Arial"/>
      <w:sz w:val="22"/>
      <w:szCs w:val="24"/>
      <w:lang w:eastAsia="en-GB"/>
    </w:rPr>
  </w:style>
  <w:style w:type="character" w:customStyle="1" w:styleId="Heading2Char">
    <w:name w:val="Heading 2 Char"/>
    <w:link w:val="Heading2"/>
    <w:rsid w:val="00481CDA"/>
    <w:rPr>
      <w:rFonts w:ascii="Arial" w:hAnsi="Arial" w:cs="Arial"/>
      <w:b/>
      <w:bCs/>
      <w:iCs/>
      <w:sz w:val="24"/>
      <w:szCs w:val="28"/>
      <w:lang w:val="en-GB" w:eastAsia="en-GB" w:bidi="ar-SA"/>
    </w:rPr>
  </w:style>
  <w:style w:type="character" w:styleId="Hyperlink">
    <w:name w:val="Hyperlink"/>
    <w:rsid w:val="009B65CE"/>
    <w:rPr>
      <w:color w:val="0000FF"/>
      <w:u w:val="single"/>
    </w:rPr>
  </w:style>
  <w:style w:type="paragraph" w:customStyle="1" w:styleId="Default">
    <w:name w:val="Default"/>
    <w:rsid w:val="00FE1382"/>
    <w:pPr>
      <w:autoSpaceDE w:val="0"/>
      <w:autoSpaceDN w:val="0"/>
      <w:adjustRightInd w:val="0"/>
    </w:pPr>
    <w:rPr>
      <w:rFonts w:ascii="Arial" w:hAnsi="Arial" w:cs="Arial"/>
      <w:color w:val="000000"/>
      <w:sz w:val="24"/>
      <w:szCs w:val="24"/>
      <w:lang w:val="en-US" w:eastAsia="en-US"/>
    </w:rPr>
  </w:style>
  <w:style w:type="paragraph" w:customStyle="1" w:styleId="DfESBullets">
    <w:name w:val="DfESBullets"/>
    <w:basedOn w:val="Default"/>
    <w:next w:val="Default"/>
    <w:rsid w:val="00FE1382"/>
    <w:rPr>
      <w:rFonts w:cs="Times New Roman"/>
      <w:color w:val="auto"/>
    </w:rPr>
  </w:style>
  <w:style w:type="character" w:styleId="FootnoteReference">
    <w:name w:val="footnote reference"/>
    <w:rsid w:val="00986219"/>
    <w:rPr>
      <w:rFonts w:cs="Arial"/>
      <w:color w:val="000000"/>
    </w:rPr>
  </w:style>
  <w:style w:type="paragraph" w:styleId="BalloonText">
    <w:name w:val="Balloon Text"/>
    <w:basedOn w:val="Normal"/>
    <w:semiHidden/>
    <w:rsid w:val="00C12305"/>
    <w:rPr>
      <w:rFonts w:ascii="Tahoma" w:hAnsi="Tahoma" w:cs="Tahoma"/>
      <w:sz w:val="16"/>
      <w:szCs w:val="16"/>
    </w:rPr>
  </w:style>
  <w:style w:type="paragraph" w:styleId="ListParagraph">
    <w:name w:val="List Paragraph"/>
    <w:basedOn w:val="Normal"/>
    <w:uiPriority w:val="34"/>
    <w:qFormat/>
    <w:rsid w:val="003F1B33"/>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8B64B1"/>
    <w:rPr>
      <w:rFonts w:ascii="Times" w:eastAsia="Times" w:hAnsi="Times"/>
      <w:sz w:val="24"/>
      <w:lang w:eastAsia="en-US"/>
    </w:rPr>
  </w:style>
  <w:style w:type="character" w:customStyle="1" w:styleId="Heading1Char">
    <w:name w:val="Heading 1 Char"/>
    <w:basedOn w:val="DefaultParagraphFont"/>
    <w:link w:val="Heading1"/>
    <w:uiPriority w:val="9"/>
    <w:rsid w:val="00163694"/>
    <w:rPr>
      <w:rFonts w:asciiTheme="majorHAnsi" w:eastAsiaTheme="majorEastAsia" w:hAnsiTheme="majorHAnsi" w:cstheme="majorBidi"/>
      <w:color w:val="365F91" w:themeColor="accent1" w:themeShade="BF"/>
      <w:sz w:val="32"/>
      <w:szCs w:val="32"/>
      <w:lang w:eastAsia="en-US"/>
    </w:rPr>
  </w:style>
  <w:style w:type="paragraph" w:styleId="NoSpacing">
    <w:name w:val="No Spacing"/>
    <w:link w:val="NoSpacingChar"/>
    <w:uiPriority w:val="1"/>
    <w:qFormat/>
    <w:rsid w:val="0016369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63694"/>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163694"/>
    <w:pPr>
      <w:spacing w:before="100" w:beforeAutospacing="1" w:after="100" w:afterAutospacing="1"/>
    </w:pPr>
    <w:rPr>
      <w:rFonts w:ascii="Times New Roman" w:eastAsia="Times New Roman" w:hAnsi="Times New Roman"/>
      <w:szCs w:val="24"/>
      <w:lang w:eastAsia="en-GB"/>
    </w:rPr>
  </w:style>
  <w:style w:type="table" w:styleId="TableGridLight">
    <w:name w:val="Grid Table Light"/>
    <w:basedOn w:val="TableNormal"/>
    <w:uiPriority w:val="40"/>
    <w:rsid w:val="00212A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A37ABE"/>
    <w:rPr>
      <w:color w:val="605E5C"/>
      <w:shd w:val="clear" w:color="auto" w:fill="E1DFDD"/>
    </w:rPr>
  </w:style>
  <w:style w:type="character" w:styleId="FollowedHyperlink">
    <w:name w:val="FollowedHyperlink"/>
    <w:basedOn w:val="DefaultParagraphFont"/>
    <w:semiHidden/>
    <w:unhideWhenUsed/>
    <w:rsid w:val="00A37A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17997">
      <w:bodyDiv w:val="1"/>
      <w:marLeft w:val="0"/>
      <w:marRight w:val="0"/>
      <w:marTop w:val="0"/>
      <w:marBottom w:val="0"/>
      <w:divBdr>
        <w:top w:val="none" w:sz="0" w:space="0" w:color="auto"/>
        <w:left w:val="none" w:sz="0" w:space="0" w:color="auto"/>
        <w:bottom w:val="none" w:sz="0" w:space="0" w:color="auto"/>
        <w:right w:val="none" w:sz="0" w:space="0" w:color="auto"/>
      </w:divBdr>
    </w:div>
    <w:div w:id="643975623">
      <w:bodyDiv w:val="1"/>
      <w:marLeft w:val="0"/>
      <w:marRight w:val="0"/>
      <w:marTop w:val="0"/>
      <w:marBottom w:val="0"/>
      <w:divBdr>
        <w:top w:val="none" w:sz="0" w:space="0" w:color="auto"/>
        <w:left w:val="none" w:sz="0" w:space="0" w:color="auto"/>
        <w:bottom w:val="none" w:sz="0" w:space="0" w:color="auto"/>
        <w:right w:val="none" w:sz="0" w:space="0" w:color="auto"/>
      </w:divBdr>
    </w:div>
    <w:div w:id="972250725">
      <w:bodyDiv w:val="1"/>
      <w:marLeft w:val="0"/>
      <w:marRight w:val="0"/>
      <w:marTop w:val="0"/>
      <w:marBottom w:val="0"/>
      <w:divBdr>
        <w:top w:val="none" w:sz="0" w:space="0" w:color="auto"/>
        <w:left w:val="none" w:sz="0" w:space="0" w:color="auto"/>
        <w:bottom w:val="none" w:sz="0" w:space="0" w:color="auto"/>
        <w:right w:val="none" w:sz="0" w:space="0" w:color="auto"/>
      </w:divBdr>
      <w:divsChild>
        <w:div w:id="1793286976">
          <w:marLeft w:val="0"/>
          <w:marRight w:val="0"/>
          <w:marTop w:val="0"/>
          <w:marBottom w:val="0"/>
          <w:divBdr>
            <w:top w:val="none" w:sz="0" w:space="0" w:color="auto"/>
            <w:left w:val="none" w:sz="0" w:space="0" w:color="auto"/>
            <w:bottom w:val="none" w:sz="0" w:space="0" w:color="auto"/>
            <w:right w:val="none" w:sz="0" w:space="0" w:color="auto"/>
          </w:divBdr>
          <w:divsChild>
            <w:div w:id="2026517023">
              <w:marLeft w:val="0"/>
              <w:marRight w:val="0"/>
              <w:marTop w:val="0"/>
              <w:marBottom w:val="0"/>
              <w:divBdr>
                <w:top w:val="none" w:sz="0" w:space="0" w:color="auto"/>
                <w:left w:val="none" w:sz="0" w:space="0" w:color="auto"/>
                <w:bottom w:val="none" w:sz="0" w:space="0" w:color="auto"/>
                <w:right w:val="none" w:sz="0" w:space="0" w:color="auto"/>
              </w:divBdr>
              <w:divsChild>
                <w:div w:id="19243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iltonlane.primaryschool@salford.gov.uk" TargetMode="External"/><Relationship Id="rId7" Type="http://schemas.openxmlformats.org/officeDocument/2006/relationships/endnotes" Target="endnotes.xml"/><Relationship Id="rId12" Type="http://schemas.openxmlformats.org/officeDocument/2006/relationships/hyperlink" Target="https://www.gov.uk/government/publications/use-of-reasonable-force-in-schools"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lfordcitycouncil-my.sharepoint.com/:u:/r/personal/hayley_kearsley_salford_gov_uk/Documents/Hilton%20Lane/Policies%202022-2023/Completed%202022-2023/Gold%20cards.pub?csf=1&amp;web=1&amp;e=Nphl52" TargetMode="External"/><Relationship Id="rId20" Type="http://schemas.openxmlformats.org/officeDocument/2006/relationships/hyperlink" Target="mailto:hiltonlane.primaryschool@salfor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hiltonlaneprimary.co.uk/parents/uniform/" TargetMode="External"/><Relationship Id="rId23" Type="http://schemas.openxmlformats.org/officeDocument/2006/relationships/image" Target="media/image4.png"/><Relationship Id="rId10" Type="http://schemas.openxmlformats.org/officeDocument/2006/relationships/hyperlink" Target="https://www.gov.uk/government/publications/searching-screening-and-confiscation"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s://www.gov.uk/government/publications/behaviour-and-discipline-in-schools"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mailto:hiltonlane.primaryschool@salford.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EB595-AB07-4B0C-B4DC-DF210529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6480</Words>
  <Characters>35627</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Hilton Lane Primary School</vt:lpstr>
    </vt:vector>
  </TitlesOfParts>
  <Company>Salford City Council</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Hilton Lane Primary School</dc:title>
  <dc:creator>educlpridden</dc:creator>
  <cp:lastModifiedBy>H Kearsley</cp:lastModifiedBy>
  <cp:revision>2</cp:revision>
  <cp:lastPrinted>2019-11-26T10:59:00Z</cp:lastPrinted>
  <dcterms:created xsi:type="dcterms:W3CDTF">2025-10-22T15:13:00Z</dcterms:created>
  <dcterms:modified xsi:type="dcterms:W3CDTF">2025-10-22T15:13:00Z</dcterms:modified>
</cp:coreProperties>
</file>